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NW_33636 (Nordrhein-Westfalen) — Lehrgang</w:t>
      </w:r>
    </w:p>
    <w:p>
      <w:r>
        <w:rPr>
          <w:color w:val="555555"/>
          <w:sz w:val="18"/>
        </w:rPr>
        <w:t xml:space="preserve">APVOVetAss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dauert mindestens sechs Monate und gliedert sich in eine praktische Unterweisung von 16 Wochen und einen tätigkeitsbezogenen theoretischen Unterricht von zehn Wochen. Sie schließt mit einer Prüfung ab.</w:t>
      </w:r>
    </w:p>
    <w:p>
      <w:r>
        <w:t xml:space="preserve">(2) Inhalte und Umfang der Ausbildung richten sich nach dem Ausbildungsrahmenplan gemäß der Anlage zu dieser Verordnung. Dabei sind die für die einzelnen Ausbildungsabschnitte genannten Zeiten zu berücksichtigen.</w:t>
      </w:r>
    </w:p>
    <w:p>
      <w:r>
        <w:rPr>
          <w:color w:val="555555"/>
          <w:sz w:val="17"/>
        </w:rPr>
        <w:t xml:space="preserve">Zitiervorschlag: § 3 NW_33636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