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NW_33636 (Nordrhein-Westfalen) — Inkrafttreten</w:t>
      </w:r>
    </w:p>
    <w:p>
      <w:r>
        <w:rPr>
          <w:color w:val="555555"/>
          <w:sz w:val="18"/>
        </w:rPr>
        <w:t xml:space="preserve">APVOVetAss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Die Ministerin für</w:t>
      </w:r>
    </w:p>
    <w:p>
      <w:r>
        <w:t xml:space="preserve">Landwirtschaft und Verbraucherschutz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27 NW_33636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https://recht.nulegal.eu/gesetze/NW_33636/27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