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NW_33490 (Nordrhein-Westfalen) — Qualitätsberatung</w:t>
      </w:r>
    </w:p>
    <w:p>
      <w:r>
        <w:rPr>
          <w:color w:val="555555"/>
          <w:sz w:val="18"/>
        </w:rPr>
        <w:t xml:space="preserve">Landeskinderschutzgesetz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Jugendämter können sich in laufenden Verfahren nach § 8a des Achten Buches Sozialgesetzbuch stets mit dem Anliegen einer Qualitätsberatung an die nach § 6 zuständige Stelle wenden.</w:t>
      </w:r>
    </w:p>
    <w:p>
      <w:r>
        <w:t xml:space="preserve">(2) Bei der Qualitätsberatung bietet die nach § 6 zuständige Stelle den Jugendämtern die fachliche Reflexion und Einschätzung konkreter, sich aus einem Sachverhalt bei einem Verfahren nach § 8a des Achten Buches Sozialgesetzbuch ergebender Einzelfragen oder abstrakter, aus einer Vielzahl ähnlich liegender Sachverhalte folgender Problemkonstellationen an und unterstützt oder berät sie bei deren Beurteilung.</w:t>
      </w:r>
    </w:p>
    <w:p>
      <w:r>
        <w:t xml:space="preserve">(3) Die Auswahl der Sachverhalte oder Problemstellungen obliegt allein dem Jugendamt. Entscheidungen mit Außenwirkung darf die nach § 6 zuständige Stelle nicht treffen, die Verfahrenshoheit verbleibt ausschließlich beim zuständigen Jugendamt.</w:t>
      </w:r>
    </w:p>
    <w:p>
      <w:r>
        <w:rPr>
          <w:color w:val="555555"/>
          <w:sz w:val="17"/>
        </w:rPr>
        <w:t xml:space="preserve">Zitiervorschlag: § 7 NW_33490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