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NW_33181 (Nordrhein-Westfalen) — Aufgaben des Landesamtes fürNatur, Umwelt und Klima</w:t>
      </w:r>
    </w:p>
    <w:p>
      <w:r>
        <w:rPr>
          <w:color w:val="555555"/>
          <w:sz w:val="18"/>
        </w:rPr>
        <w:t xml:space="preserve">KlAnG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Landesamt für Natur, Umwelt und Klima hat auf dem Gebiet des Klimawandels und der Klimafolgenanpassung insbesondere folgende Aufgaben:</w:t>
      </w:r>
    </w:p>
    <w:p>
      <w:r>
        <w:t xml:space="preserve">1. Erarbeitung, fortlaufende Aktualisierung und Veröffentlichung der Ergebnisse des Klimafolgen- und Anpassungsmonitorings nach § 9 Absatz 2,</w:t>
      </w:r>
    </w:p>
    <w:p>
      <w:r>
        <w:t xml:space="preserve">2. Erarbeitung und Bereitstellung von wissenschaftlichen Datengrundlagen und Instrumenten zur Unterstützung der Akteure der Klimaanpassung und</w:t>
      </w:r>
    </w:p>
    <w:p>
      <w:r>
        <w:t xml:space="preserve">3. Erstellung von Fachbeiträgen zu Klimawandel und Klimaanpassung für die Regionalplanung.</w:t>
      </w:r>
    </w:p>
    <w:p>
      <w:r>
        <w:rPr>
          <w:color w:val="555555"/>
          <w:sz w:val="17"/>
        </w:rPr>
        <w:t xml:space="preserve">Zitiervorschlag: § 10 NW_33181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https://recht.nulegal.eu/gesetze/NW_33181/10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