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NW_33048 (Nordrhein-Westfalen) — Befreiung von vergleichbaren Prüfungsbestandteilen bei der Umschulungsprüfung</w:t>
      </w:r>
    </w:p>
    <w:p>
      <w:r>
        <w:rPr>
          <w:color w:val="555555"/>
          <w:sz w:val="18"/>
        </w:rPr>
        <w:t xml:space="preserve">Prüfungsordnung der Bezirksregierung Köln für die Durchführung von Abschluss-, Umschulungs- und Zwischenprüfungen in dem Ausbildungsberuf Fachangestellter/ Fachangestellte für Medien- und Informationsdienste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Bei der Umschulungsprüfung gemäß §§ 58, 59 Berufsbildungsgesetz ist der Prüfling auf Antrag von der Ablegung einzelner Prüfungsbestandteile durch die zuständige Stelle zu befreien, wenn er gemäß § 62 Absatz 4 Berufsbildungsgesetz eine andere vergleichbare Prüfung vor einer öffentlichen oder staatlich anerkannten Bildungseinrichtung oder vor einem staatlichen Prüfungsausschuss erfolgreich abgelegt hat und die Anmeldung zur Umschulungsprüfung innerhalb von zehn Jahren nach der Bekanntgabe des Bestehens der anderen Prüfung erfolgt.</w:t>
      </w:r>
    </w:p>
    <w:p>
      <w:r>
        <w:rPr>
          <w:color w:val="555555"/>
          <w:sz w:val="17"/>
        </w:rPr>
        <w:t xml:space="preserve">Zitiervorschlag: § 17 NW_33048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https://recht.nulegal.eu/gesetze/NW_33048/17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