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NW_32706 (Nordrhein-Westfalen) — Geschäftsstelle</w:t>
      </w:r>
    </w:p>
    <w:p>
      <w:r>
        <w:rPr>
          <w:color w:val="555555"/>
          <w:sz w:val="18"/>
        </w:rPr>
        <w:t xml:space="preserve">Gesetz über das Portal für wirtschaftsbezogene Verwaltungsleistungen (Wirtschafts-Portal-Gesetz Nordrhein-Westfalen – WiPG NRW)1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Erfüllung der Aufgaben des Einheitlichen Ansprechpartners wird für das Portal eine Geschäftsstelle bei der Bezirksregierung Detmold eingerichtet.</w:t>
      </w:r>
    </w:p>
    <w:p>
      <w:r>
        <w:rPr>
          <w:color w:val="555555"/>
          <w:sz w:val="17"/>
        </w:rPr>
        <w:t xml:space="preserve">Zitiervorschlag: § 2 NW_32706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https://recht.nulegal.eu/gesetze/NW_32706/2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