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NW_32654 (Nordrhein-Westfalen) — Hochschulgrad, Laufbahnprüfung</w:t>
      </w:r>
    </w:p>
    <w:p>
      <w:r>
        <w:rPr>
          <w:color w:val="555555"/>
          <w:sz w:val="18"/>
        </w:rPr>
        <w:t xml:space="preserve">VAP VIT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Mit Bestehen der Bachelorprüfung verleiht die Hochschule den Grad eines „Bachelor of Science“.</w:t>
      </w:r>
    </w:p>
    <w:p>
      <w:r>
        <w:t xml:space="preserve">(2) Die erfolgreich abgeleistete Bachelorprüfung gilt zugleich als Laufbahnprüfung für die in § 1 genannte Laufbahn.</w:t>
      </w:r>
    </w:p>
    <w:p>
      <w:r>
        <w:t xml:space="preserve">(3) Prüfungsakten sind mindestens vier Jahre aufzubewahren.</w:t>
      </w:r>
    </w:p>
    <w:p>
      <w:r>
        <w:t xml:space="preserve">Teil 4</w:t>
      </w:r>
    </w:p>
    <w:p>
      <w:r>
        <w:t xml:space="preserve">Evaluierung, Hochschulregelungen</w:t>
      </w:r>
    </w:p>
    <w:p>
      <w:r>
        <w:rPr>
          <w:color w:val="555555"/>
          <w:sz w:val="17"/>
        </w:rPr>
        <w:t xml:space="preserve">Zitiervorschlag: § 17 NW_32654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https://recht.nulegal.eu/gesetze/NW_32654/17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NW_32654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