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NW_32564 (Nordrhein-Westfalen) — Zusammenarbeit mit den Eltern</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Personal der Kindertageseinrichtungen und die Kindertagespflegepersonen arbeiten mit den Eltern bei der Förderung der Kinder partnerschaftlich und vertrauensvoll zusammen. Die Eltern haben einen Anspruch auf eine regelmäßige Information über den Stand des Bildungs- und Entwicklungsprozesses ihres Kindes. Dazu ist den Eltern mindestens einmal im Kindergartenjahr ein Gespräch über die Entwicklung ihres Kindes, seine besonderen Interessen und Fähigkeiten sowie geplante Maßnahmen zur gezielten Förderung des Kindes anzubieten. Eltern, die Kommunikationsunterstützung benötigen und deren Kinder in einer Kindertageseinrichtung oder in der Kindertagespflege betreut werden, haben die Rechte aus § 8 Absatz 1 Satz 2 des Behindertengleichstellungsgesetzes Nordrhein-Westfalen vom 16. Dezember 2003 (GV. NRW. S. 766) in Verbindung mit der Kommunikationsunterstützungsverordnung Nordrhein-Westfalen vom 15. Juni 2004 (GV. NRW. S. 336), jeweils in der jeweils geltenden Fassung.</w:t>
      </w:r>
    </w:p>
    <w:p>
      <w:r>
        <w:t xml:space="preserve">(2) Das pädagogische Personal berät und unterstützt die Eltern und Familien im Rahmen seiner Kompetenzen zu wichtigen Fragen der Bildung, Erziehung und Betreuung des Kindes.</w:t>
      </w:r>
    </w:p>
    <w:p>
      <w:r>
        <w:rPr>
          <w:color w:val="555555"/>
          <w:sz w:val="17"/>
        </w:rPr>
        <w:t xml:space="preserve">Zitiervorschlag: § 9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