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NW_32408 (Nordrhein-Westfalen) — Allgemeine Voraussetzungen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Beamte und Soldaten erhalten eine Zulage für Tauchertätigkeiten.</w:t>
      </w:r>
    </w:p>
    <w:p>
      <w:r>
        <w:t xml:space="preserve">(2) Tauchertätigkeiten sind Übungen oder Arbeiten im Wasser</w:t>
      </w:r>
    </w:p>
    <w:p>
      <w:r>
        <w:t xml:space="preserve">1. im Taucheranzug ohne Helm oder ohne Tauchgerät,</w:t>
      </w:r>
    </w:p>
    <w:p>
      <w:r>
        <w:t xml:space="preserve">2. mit Helm oder Tauchgerät sowie als Ausbilder für das U-Boot-Rettungstauchen im Ausbildungszentrum Schiffssicherung der Marinetechnikschule der Bundeswehr in Neustadt/Holstein in Erstverwendung.</w:t>
      </w:r>
    </w:p>
    <w:p>
      <w:r>
        <w:t xml:space="preserve">Zu den Tauchertätigkeiten gehören auch Übungen oder Arbeiten in Pressluft (Druckkammern).</w:t>
      </w:r>
    </w:p>
    <w:p>
      <w:r>
        <w:t xml:space="preserve">(3) Die Zulage wird nicht gewährt neben der Kampfschwimmer- oder Minentaucherzulage nach § 23e.</w:t>
      </w:r>
    </w:p>
    <w:p>
      <w:r>
        <w:rPr>
          <w:color w:val="555555"/>
          <w:sz w:val="17"/>
        </w:rPr>
        <w:t xml:space="preserve">Zitiervorschlag: § 7 NW_32408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https://recht.nulegal.eu/gesetze/NW_32408/7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