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NW_32325 (Nordrhein-Westfalen) — Zuständigkeit des Ministeriums</w:t>
      </w:r>
    </w:p>
    <w:p>
      <w:r>
        <w:rPr>
          <w:color w:val="555555"/>
          <w:sz w:val="18"/>
        </w:rPr>
        <w:t xml:space="preserve">LAGPflB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die Pflegeberufe zuständige Ministerium trifft die Entscheidungen über</w:t>
      </w:r>
    </w:p>
    <w:p>
      <w:r>
        <w:t xml:space="preserve">1. die Zulassung von Modellvorhaben nach § 15 des Pflegeberufegesetzes vom 17. Juli 2017 (BGBl. I S. 2581) im Einvernehmen mit dem Bund,</w:t>
      </w:r>
    </w:p>
    <w:p>
      <w:r>
        <w:t xml:space="preserve">2. die Zustimmung zur Festlegung der Module nach § 39 Absatz 3 Satz 1 des Pflegeberufegesetzes durch die Hochschulen,</w:t>
      </w:r>
    </w:p>
    <w:p>
      <w:r>
        <w:t xml:space="preserve">3. die Zulassung der Ersetzung eines Anteils der Praxiseinsätze nach § 38 Absatz 3 des Pflegeberufegesetzes durch praktische Lerneinheiten an der Hochschule und</w:t>
      </w:r>
    </w:p>
    <w:p>
      <w:r>
        <w:t xml:space="preserve">4. den Abschluss von Vereinbarungen nach § 40 Absatz 5 des Pflegeberufegesetzes.</w:t>
      </w:r>
    </w:p>
    <w:p>
      <w:r>
        <w:rPr>
          <w:color w:val="555555"/>
          <w:sz w:val="17"/>
        </w:rPr>
        <w:t xml:space="preserve">Zitiervorschlag: § 1 NW_32325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https://recht.nulegal.eu/gesetze/NW_32325/1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