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NW_31721 (Nordrhein-Westfalen) — Notwendige Treppenräume, Sicherheitstreppenräume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Hochhäusern mit nicht mehr als 60 m Höhe genügt an Stelle von zwei notwendigen Treppenräumen ein Sicherheitstreppenraum.</w:t>
      </w:r>
    </w:p>
    <w:p>
      <w:r>
        <w:t xml:space="preserve">(2) In Hochhäusern mit mehr als 60 m Höhe müssen alle notwendigen Treppenräume als Sicherheitstreppenräume ausgebildet sein.</w:t>
      </w:r>
    </w:p>
    <w:p>
      <w:r>
        <w:t xml:space="preserve">(3) Innenliegende notwendige Treppenräume von oberirdischen Geschossen müssen als Sicherheitstreppenraum ausgebildet sein. In Hochhäusern mit nicht mehr als 30 m Höhe können zwei innenliegende notwendige Treppenräume von oberirdischen Geschossen den Sicherheitstreppenraum ersetzen.</w:t>
      </w:r>
    </w:p>
    <w:p>
      <w:r>
        <w:t xml:space="preserve">(4) Notwendige Treppenräume von Kellergeschossen dürfen mit den Treppenräumen oberirdischer Geschosse nicht in Verbindung stehen. Innenliegende Sicherheitstreppenräume dürfen durchgehend sein. § 98 Absatz 1 Satz 3 bleibt unberührt.</w:t>
      </w:r>
    </w:p>
    <w:p>
      <w:r>
        <w:t xml:space="preserve">(5) Sofern der Ausgang eines notwendigen Treppenraumes nicht unmittelbar ins Freie führt, muss der Raum zwischen dem notwendigen Treppenraum und dem Ausgang ins Freie</w:t>
      </w:r>
    </w:p>
    <w:p>
      <w:r>
        <w:t xml:space="preserve">1. ohne Öffnungen zu anderen Räumen sein und</w:t>
      </w:r>
    </w:p>
    <w:p>
      <w:r>
        <w:t xml:space="preserve">2. Wände haben, die die Anforderungen an die Wände des Treppenraumes erfüllen.</w:t>
      </w:r>
    </w:p>
    <w:p>
      <w:r>
        <w:t xml:space="preserve">(6) Öffnungen in den Wänden notwendiger Treppenräume, die keine Sicherheitstreppenräume sind, sind zulässig</w:t>
      </w:r>
    </w:p>
    <w:p>
      <w:r>
        <w:t xml:space="preserve">1. zu notwendigen Fluren,</w:t>
      </w:r>
    </w:p>
    <w:p>
      <w:r>
        <w:t xml:space="preserve">2. ins Freie und</w:t>
      </w:r>
    </w:p>
    <w:p>
      <w:r>
        <w:t xml:space="preserve">3. zu Räumen nach Absatz 5.</w:t>
      </w:r>
    </w:p>
    <w:p>
      <w:r>
        <w:t xml:space="preserve">(7) Vor den Türen außenliegender Sicherheitstreppenräume müssen offene Gänge im freien Luftstrom so angeordnet sein, dass Rauch ungehindert ins Freie abziehen kann. Öffnungen in den Wänden der Sicherheitstreppenräume sind zulässig</w:t>
      </w:r>
    </w:p>
    <w:p>
      <w:r>
        <w:t xml:space="preserve">1. zu offenen Gängen und</w:t>
      </w:r>
    </w:p>
    <w:p>
      <w:r>
        <w:t xml:space="preserve">2. ins Freie.“</w:t>
      </w:r>
    </w:p>
    <w:p>
      <w:r>
        <w:t xml:space="preserve">Zur Belichtung der Sicherheitstreppenräume sind nur feste Verglasungen zulässig.</w:t>
      </w:r>
    </w:p>
    <w:p>
      <w:r>
        <w:t xml:space="preserve">(8) Vor den Türen innenliegender Sicherheitstreppenräume müssen Vorräume angeordnet sein, in die Feuer und Rauch nicht eindringen können. Öffnungen in den Wänden dieser Vorräume sind zulässig</w:t>
      </w:r>
    </w:p>
    <w:p>
      <w:r>
        <w:t xml:space="preserve">1. zum Sicherheitstreppenraum,</w:t>
      </w:r>
    </w:p>
    <w:p>
      <w:r>
        <w:t xml:space="preserve">2. zu notwendigen Fluren,</w:t>
      </w:r>
    </w:p>
    <w:p>
      <w:r>
        <w:t xml:space="preserve">3. ins Freie und</w:t>
      </w:r>
    </w:p>
    <w:p>
      <w:r>
        <w:t xml:space="preserve">4. zu Räumen nach Absatz 5.</w:t>
      </w:r>
    </w:p>
    <w:p>
      <w:r>
        <w:t xml:space="preserve">(9) In Kellergeschossen müssen vor den Türen notwendiger Treppenräume Vorräume angeordnet sein. In Hochhäusern ohne selbsttätige Feuerlöschanlage müssen vor den Vorräumen notwendige Flure angeordnet sein. Öffnungen in den Wänden der Vorräume sind zulässig</w:t>
      </w:r>
    </w:p>
    <w:p>
      <w:r>
        <w:t xml:space="preserve">1. zum notwendigen Treppenraum,</w:t>
      </w:r>
    </w:p>
    <w:p>
      <w:r>
        <w:t xml:space="preserve">2. zu notwendigen Fluren,</w:t>
      </w:r>
    </w:p>
    <w:p>
      <w:r>
        <w:t xml:space="preserve">3. ins Freie,</w:t>
      </w:r>
    </w:p>
    <w:p>
      <w:r>
        <w:t xml:space="preserve">4. zu Sicherheitsschleusen, die für Garagen erforderlich sind, und</w:t>
      </w:r>
    </w:p>
    <w:p>
      <w:r>
        <w:t xml:space="preserve">5. zu Nutzungseinheiten und anderen Räumen.</w:t>
      </w:r>
    </w:p>
    <w:p>
      <w:r>
        <w:t xml:space="preserve">(10) Der Abstand von der Tür zum Sicherheitstreppenraum oder zum notwendigen Treppenraum zu anderen Türen muss mindestens 3 m betragen.</w:t>
      </w:r>
    </w:p>
    <w:p>
      <w:r>
        <w:rPr>
          <w:color w:val="555555"/>
          <w:sz w:val="17"/>
        </w:rPr>
        <w:t xml:space="preserve">Zitiervorschlag: § 99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