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NW_31721 (Nordrhein-Westfalen) — Verantwortliche für Veranstaltungstechnik</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Verantwortliche für Veranstaltungstechnik sind</w:t>
      </w:r>
    </w:p>
    <w:p>
      <w:r>
        <w:t xml:space="preserve">1. die „Geprüften Meister für Veranstaltungstechnik/Geprüften Meisterinnen für Veranstaltungstechnik“,</w:t>
      </w:r>
    </w:p>
    <w:p>
      <w:r>
        <w:t xml:space="preserve">2. technische Fachkräfte mit bestandenem fachrichtungsspezifischen Teil der Prüfung nach § 3 Absatz 1 Nummer 2 in Verbindung mit §§ 5, 6 oder 7 der Verordnung über die Prüfung zum anerkannten Abschluß „Geprüfter Meister für Veranstaltungstechnik/Geprüfte Meisterin für Veranstaltungstechnik“ in den Fachrichtungen Bühne/Studio, Beleuchtung, Halle vom 26. Januar 1997 (BGBl. I S. 118), die zuletzt durch Artikel 46 der Verordnung vom 26. März 2014 (BGBl. I S. 274) geändert worden ist, in der jeweiligen Fachrichtung,</w:t>
      </w:r>
    </w:p>
    <w:p>
      <w:r>
        <w:t xml:space="preserve">3. Hochschulabsolventen und Hochschulabsolventinnen mit berufsqualifizierendem Hochschulabschluss der Fachrichtung Theater- oder Veranstaltungstechnik mit mindestens einem Jahr Berufserfahrung im technischen Betrieb von Bühnen, Studios oder Mehrzweckhallen in der jeweiligen Fachrichtung, denen die nach der Verordnung über die Prüfung zum anerkannten Abschluß „Geprüfter Meister für Veranstaltungstechnik/Geprüfte Meisterin für Veranstaltungstechnik“ in den Fachrichtungen Bühne/Studio, Beleuchtung, Halle zuständige Stelle ein Befähigungszeugnis nach Anlage 1 ausgestellt hat oder</w:t>
      </w:r>
    </w:p>
    <w:p>
      <w:r>
        <w:t xml:space="preserve">4. technische Bühnen- und Studiofachkräfte, die das Befähigungszeugnis nach der bis einschließlich 8. Oktober 2002 geltenden Verordnung über technische Fachkräfte vom 9. Dezember 1983 (GV. NRW. 1984 S. 14) erworben haben.</w:t>
      </w:r>
    </w:p>
    <w:p>
      <w:r>
        <w:t xml:space="preserve">Auf Antrag stellt die nach § 1 der Verordnung über die Prüfung zum anerkannten Abschluss „Geprüfter Meister für Veranstaltungstechnik/Geprüfte Meisterin für Veranstaltungstechnik“ in den Fachrichtungen Bühne/Studio, Beleuchtung, Halle zuständige Stelle auch den Personen nach Satz 1 Nummer 1, 2 und 4 ein Befähigungszeugnis nach Anlage 1 aus. Die in einem anderen Land der Bundesrepublik Deutschland ausgestellten Befähigungszeugnisse gelten auch in Nordrhein-Westfalen.</w:t>
      </w:r>
    </w:p>
    <w:p>
      <w:r>
        <w:t xml:space="preserve">(2) Gleichwertige Ausbildungen, die in einem anderen Mitgliedsstaat der Europäischen Union oder einem Vertragsstaat des Abkommens über den Europäischen Wirtschaftsraum erworben und durch einen Ausbildungsnachweis belegt werden, sind entsprechend den europäischen Richtlinien zur Anerkennung von Berufsqualifikationen den in Absatz 1 genannten Ausbildungen gleichgestellt.</w:t>
      </w:r>
    </w:p>
    <w:p>
      <w:r>
        <w:rPr>
          <w:color w:val="555555"/>
          <w:sz w:val="17"/>
        </w:rPr>
        <w:t xml:space="preserve">Zitiervorschlag: § 39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