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NW_31721 (Nordrhein-Westfalen) — Schutzvorhang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Bühnenöffnung von Großbühnen muss gegen den Versammlungsraum durch einen Vorhang aus nichtbrennbarem Material dicht geschlossen werden können (Schutzvorhang). Der Schutzvorhang muss durch sein Eigengewicht schließen können. Die Schließzeit darf 30 Sekunden nicht überschreiten. Der Schutzvorhang muss einem Druck von 450 Pa nach beiden Richtungen standhalten. Eine höchstens 1 m breite, zur Hauptbühne sich öffnende, selbsttätig schließende Tür im Schutzvorhang ist zulässig.</w:t>
      </w:r>
    </w:p>
    <w:p>
      <w:r>
        <w:t xml:space="preserve">(2) Der Schutzvorhang muss so angeordnet sein, dass er im geschlossenen Zustand an allen Seiten an feuerbeständige Bauteile anschließt. Der Bühnenboden darf unter dem Schutzvorhang durchgeführt werden. Das untere Profil dieses Schutzvorhangs muss ausreichend steif sein oder mit Stahldornen in entsprechende stahlbewehrte Aussparungen im Bühnenboden eingreifen.</w:t>
      </w:r>
    </w:p>
    <w:p>
      <w:r>
        <w:t xml:space="preserve">(3) Die Vorrichtung zum Schließen des Schutzvorhanges muss mindestens an zwei Stellen von Hand ausgelöst werden können. Beim Schließen muss auf der Bühne ein Warnsignal zu hören sein.</w:t>
      </w:r>
    </w:p>
    <w:p>
      <w:r>
        <w:rPr>
          <w:color w:val="555555"/>
          <w:sz w:val="17"/>
        </w:rPr>
        <w:t xml:space="preserve">Zitiervorschlag: § 23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