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NW_31663 (Nordrhein-Westfalen) — Aufsicht</w:t>
      </w:r>
    </w:p>
    <w:p>
      <w:r>
        <w:rPr>
          <w:color w:val="555555"/>
          <w:sz w:val="18"/>
        </w:rPr>
        <w:t xml:space="preserve">Errichtungsgesetz d-NRW AöR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allgemeine Aufsicht über die Anstalt führt das für Digitalisierung zuständige Ministerium.</w:t>
      </w:r>
    </w:p>
    <w:p>
      <w:r>
        <w:rPr>
          <w:color w:val="555555"/>
          <w:sz w:val="17"/>
        </w:rPr>
        <w:t xml:space="preserve">Zitiervorschlag: § 14 NW_31663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https://recht.nulegal.eu/gesetze/NW_31663/14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NW_31663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