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NW_31424 (Nordrhein-Westfalen) — Aufstiegsprüfung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erfolgreicher Einführung in die Aufgaben des gehobenen eichtechnischen Dienstes ist die Aufstiegsprüfung abzulegen. Die Aufstiegsprüfung entspricht der Laufbahnprüfung. Die §§ 15 bis 17 Absatz 1 gelten entsprechend.</w:t>
      </w:r>
    </w:p>
    <w:p>
      <w:r>
        <w:t xml:space="preserve">(2) Beamtinnen und Beamte, welche die Aufstiegsprüfung auch bei Wiederholung nicht bestehen, bleiben in ihrer Laufbahn.</w:t>
      </w:r>
    </w:p>
    <w:p>
      <w:r>
        <w:t xml:space="preserve">Teil 4</w:t>
      </w:r>
    </w:p>
    <w:p>
      <w:r>
        <w:t xml:space="preserve">Anerkennungsverfahren für Laufbahnbewerberinnen</w:t>
      </w:r>
    </w:p>
    <w:p>
      <w:r>
        <w:t xml:space="preserve">und -bewerber des mittleren und gehobenen</w:t>
      </w:r>
    </w:p>
    <w:p>
      <w:r>
        <w:t xml:space="preserve">eichtechnischen Dienstes aus anderen</w:t>
      </w:r>
    </w:p>
    <w:p>
      <w:r>
        <w:t xml:space="preserve">Mitgliedstaaten der Europäischen Union</w:t>
      </w:r>
    </w:p>
    <w:p>
      <w:r>
        <w:rPr>
          <w:color w:val="555555"/>
          <w:sz w:val="17"/>
        </w:rPr>
        <w:t xml:space="preserve">Zitiervorschlag: § 20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