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NW_31293 (Nordrhein-Westfalen) — Bestehen und Wiederholung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ist bestanden, wenn die Gesamtnote mindestens ,,ausreichend“ beträgt.</w:t>
      </w:r>
    </w:p>
    <w:p>
      <w:r>
        <w:t xml:space="preserve">(2) Die Prüfung kann bei Nichtbestehen einmal wiederholt werden. Sie ist vollständig zu wiederholen. Das vorsitzführende Mitglied entscheidet über eine weitere Teilnahme des Prüflings am theoretischen Unterricht.</w:t>
      </w:r>
    </w:p>
    <w:p>
      <w:r>
        <w:t xml:space="preserve">(3) Zur Wiederholungsprüfung hat der Prüfling sich entsprechend § 11 zu melden. Wird auch die Wiederholungsprüfung nicht bestanden, ist eine erneute Prüfung zur Sozialmedizinischen Assistentin oder zum Sozialmedizinischen Assistenten nicht zulässig.</w:t>
      </w:r>
    </w:p>
    <w:p>
      <w:r>
        <w:rPr>
          <w:color w:val="555555"/>
          <w:sz w:val="17"/>
        </w:rPr>
        <w:t xml:space="preserve">Zitiervorschlag: § 16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