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NW_31236 (Nordrhein-Westfalen) — Ausschluss der Zugangsberechtigung</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Nicht zugangsberechtigt sind Veranstalter lokalen Hörfunks oder Mitglieder einer Veranstaltergemeinschaft oder Personen, die zu einem Veranstalter lokalen Hörfunks in einem Arbeits- oder Dienstverhältnis oder in einem arbeitnehmerähnlichen Verhältnis stehen. Sie dürfen an der Herstellung von Programmbeiträgen nach § 40b Absatz 1 LMG NRW nicht mitwirken.</w:t>
      </w:r>
    </w:p>
    <w:p>
      <w:r>
        <w:t xml:space="preserve">Satz 1 und 2 gilt nicht für die Vertreterin oder den Vertreter der Bürgermedien nach § 62 Absatz 3 Satz 1 LMG NRW.</w:t>
      </w:r>
    </w:p>
    <w:p>
      <w:r>
        <w:t xml:space="preserve">(2) Nicht zugangsberechtigt sind Gruppen, deren Mitglieder Gesellschafter oder gesetzliche oder satzungsmäßige Vertreter von juristischen Personen des öffentlichen Rechts oder Personen sind, die zu diesen juristischen Personen des öffentlichen Rechts in einem Dienst- oder Arbeitsverhältnis in leitender Stellung stehen. Vom Zugangsverbot nach Satz 1 sind öffentlich-rechtliche Religions- und Weltanschauungsgemeinschaften sowie Theater, Volkshochschulen, Hochschulen, Schulen und sonstige kulturelle Einrichtungen nicht erfasst. Die evangelischen Kirchen, die katholische Kirche und die jüdischen Kultusgemeinden sind als bestimmungsbefugte Stellen nach Absatz 1 Satz 1 vom Zugang ausgeschlossen.</w:t>
      </w:r>
    </w:p>
    <w:p>
      <w:r>
        <w:t xml:space="preserve">(3) Nicht zugangsberechtigt sind Gruppen, die als Unternehmen und Vereinigungen von juristischen Personen des öffentlichen Rechts abhängig sind (§ 17 Aktiengesetz).</w:t>
      </w:r>
    </w:p>
    <w:p>
      <w:r>
        <w:t xml:space="preserve">(4) Nicht zugangsberechtigt sind Gruppen, deren Mitglieder, Gesellschafter oder gesetzliche oder satzungsmäßige Vertreter zugleich Mitglieder der Bundesregierung, einer Landesregierung oder einer ausländischen Regierung sind.</w:t>
      </w:r>
    </w:p>
    <w:p>
      <w:r>
        <w:t xml:space="preserve">(5) Nicht zugangsberechtigt sind Gruppen, deren Mitglieder, Gesellschafter, gesetzliche oder satzungsmäßige Vertreter zugleich Mitglieder eines Organs eines öffentlich-rechtlichen Rundfunkveranstalters sind oder zu diesem in einem Arbeits- oder Dienstverhältnis stehen.</w:t>
      </w:r>
    </w:p>
    <w:p>
      <w:r>
        <w:t xml:space="preserve">(6) Nicht zugangsberechtigt sind politische Parteien und Wählervereinigungen und von diesen abhängige Unternehmen und Vereinigungen (§ 17 Aktiengesetz).</w:t>
      </w:r>
    </w:p>
    <w:p>
      <w:r>
        <w:t xml:space="preserve">(7) Nicht zugangsberechtigt ist gemäß § 40 Absatz 2 LMG NRW, wer zur Veranstaltung und Verbreitung von Rundfunk nach dem LMG NRW oder anderen Gesetzen zugelassen ist.</w:t>
      </w:r>
    </w:p>
    <w:p>
      <w:r>
        <w:rPr>
          <w:color w:val="555555"/>
          <w:sz w:val="17"/>
        </w:rPr>
        <w:t xml:space="preserve">Zitiervorschlag: § 3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