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NW_30935 (Nordrhein-Westfalen) — Voraussetzungen, Anwendung der Vorschriften für Laufbahnbewerberinnen und Laufbahnbewerber</w:t>
      </w:r>
    </w:p>
    <w:p>
      <w:r>
        <w:rPr>
          <w:color w:val="555555"/>
          <w:sz w:val="18"/>
        </w:rPr>
        <w:t xml:space="preserve">Fn 2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Einstellungsbehörde kann Beamtinnen und Beamte der Laufbahn des zweiten Einstiegsamtes der Laufbahngruppe 1 des feuerwehrtechnischen Dienstes unter den Voraussetzungen der Verordnung über die Laufbahnen der Beamtinnen und Beamten des feuerwehrtechnischen Dienstes im Lande Nordrhein-Westfalen zum Aufstieg in die Laufbahn des ersten Einstiegsamtes der Laufbahngruppe 2 des feuerwehrtechnischen Dienstes zulassen.</w:t>
      </w:r>
    </w:p>
    <w:p>
      <w:r>
        <w:t xml:space="preserve">(2) Vorbehaltlich der nachfolgenden Regelungen gelten die Vorschriften für die Laufbahnbewerberinnen und Laufbahnbewerber für die Aufstiegsbeamtinnen und Aufstiegsbeamten sowie Werkfeuerwehrangehörige entsprechend.</w:t>
      </w:r>
    </w:p>
    <w:p>
      <w:r>
        <w:rPr>
          <w:color w:val="555555"/>
          <w:sz w:val="17"/>
        </w:rPr>
        <w:t xml:space="preserve">Zitiervorschlag: § 20 NW_30935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https://recht.nulegal.eu/gesetze/NW_30935/20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