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NW_30935 (Nordrhein-Westfalen) — Prüfungszeitpunkt und -teile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Ausbildungsabschnitten 7 bis 9 wird die zweigeteilte Laufbahnprüfung abgelegt. Sie soll vor Ablauf der regelmäßigen oder im Einzelfall festgesetzten Dauer des Vorbereitungsdienstes abgeschlossen werden.</w:t>
      </w:r>
    </w:p>
    <w:p>
      <w:r>
        <w:t xml:space="preserve">(2) Die zweigeteilte Laufbahnprüfung besteht aus der Prüfung zur Zugführerin oder zum Zugführer (§ 13) und der Abschlussprüfung (§ 14).</w:t>
      </w:r>
    </w:p>
    <w:p>
      <w:r>
        <w:rPr>
          <w:color w:val="555555"/>
          <w:sz w:val="17"/>
        </w:rPr>
        <w:t xml:space="preserve">Zitiervorschlag: § 10 NW_30935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https://recht.nulegal.eu/gesetze/NW_30935/10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