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NW_30873 (Nordrhein-Westfalen)</w:t>
      </w:r>
    </w:p>
    <w:p>
      <w:r>
        <w:rPr>
          <w:color w:val="555555"/>
          <w:sz w:val="18"/>
        </w:rPr>
        <w:t xml:space="preserve">KHSt-VO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Polizeipräsidien werden zu Kriminalhauptstellen bestimmt:</w:t>
      </w:r>
    </w:p>
    <w:p>
      <w:r>
        <w:t xml:space="preserve">1. das Polizeipräsidium Aachen für seinen Polizeibezirk und die Polizeibezirke der Kreise Düren und Heinsberg,</w:t>
      </w:r>
    </w:p>
    <w:p>
      <w:r>
        <w:t xml:space="preserve">2. das Polizeipräsidium Bielefeld für seinen Polizeibezirk und die Polizeibezirke der Kreise Gütersloh, Herford, Höxter, Lippe, Minden- Lübbecke und Paderborn,</w:t>
      </w:r>
    </w:p>
    <w:p>
      <w:r>
        <w:t xml:space="preserve">3. das Polizeipräsidium Bochum für seinen Polizeibezirk,</w:t>
      </w:r>
    </w:p>
    <w:p>
      <w:r>
        <w:t xml:space="preserve">4. das Polizeipräsidium Bonn für seinen Polizeibezirk und die Polizeibezirke des Kreises Euskirchen und des Rhein-Sieg-Kreises,</w:t>
      </w:r>
    </w:p>
    <w:p>
      <w:r>
        <w:t xml:space="preserve">5. das Polizeipräsidium Dortmund für seinen Polizeibezirk, den Polizeibezirk des Polizeipräsidiums Hamm und die Polizeibezirke des Hochsauerlandkreises und der Kreise Soest und Unna,</w:t>
      </w:r>
    </w:p>
    <w:p>
      <w:r>
        <w:t xml:space="preserve">6. das Polizeipräsidium Düsseldorf für seinen Polizeibezirk und die Polizeibezirke des Kreises Mettmann und des Rhein-Kreises Neuss,</w:t>
      </w:r>
    </w:p>
    <w:p>
      <w:r>
        <w:t xml:space="preserve">7. das Polizeipräsidium Duisburg für seinen Polizeibezirk und den Polizeibezirk des Kreises Wesel,</w:t>
      </w:r>
    </w:p>
    <w:p>
      <w:r>
        <w:t xml:space="preserve">8. das Polizeipräsidium Essen für seinen Polizeibezirk und den Polizeibezirk des Polizeipräsidiums Oberhausen,</w:t>
      </w:r>
    </w:p>
    <w:p>
      <w:r>
        <w:t xml:space="preserve">9. das Polizeipräsidium Gelsenkirchen für seinen Polizeibezirk,</w:t>
      </w:r>
    </w:p>
    <w:p>
      <w:r>
        <w:t xml:space="preserve">10. das Polizeipräsidium Hagen für seinen Polizeibezirk und die Polizeibezirke des Ennepe-Ruhr-Kreises, des Märkischen Kreises, der Kreise Olpe und Siegen-Wittgenstein,</w:t>
      </w:r>
    </w:p>
    <w:p>
      <w:r>
        <w:t xml:space="preserve">11. das Polizeipräsidium Köln für seinen Polizeibezirk und die Polizeibezirke des Rhein-Erft-Kreises, des Rheinisch-Bergischen Kreises und des Oberbergischen Kreises,</w:t>
      </w:r>
    </w:p>
    <w:p>
      <w:r>
        <w:t xml:space="preserve">12. das Polizeipräsidium Krefeld für seinen Polizeibezirk und den Polizeibezirk des Kreises Kleve,</w:t>
      </w:r>
    </w:p>
    <w:p>
      <w:r>
        <w:t xml:space="preserve">13. das Polizeipräsidium Mönchengladbach für seinen Polizeibezirk und den Polizeibezirk des Kreises Viersen,</w:t>
      </w:r>
    </w:p>
    <w:p>
      <w:r>
        <w:t xml:space="preserve">14. das Polizeipräsidium Münster für seinen Polizeibezirk und die Polizeibezirke der Kreise Borken, Coesfeld, Steinfurt und Warendorf,</w:t>
      </w:r>
    </w:p>
    <w:p>
      <w:r>
        <w:t xml:space="preserve">15. das Polizeipräsidium Recklinghausen für seinen Polizeibezirk,</w:t>
      </w:r>
    </w:p>
    <w:p>
      <w:r>
        <w:t xml:space="preserve">16. das Polizeipräsidium Wuppertal für seinen Polizeibezirk.</w:t>
      </w:r>
    </w:p>
    <w:p>
      <w:r>
        <w:rPr>
          <w:color w:val="555555"/>
          <w:sz w:val="17"/>
        </w:rPr>
        <w:t xml:space="preserve">Zitiervorschlag: § 1 NW_30873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