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NW_30722 (Nordrhein-Westfalen) — Ansprechpartner und Betriebsbeauftragte für Abwasser</w:t>
      </w:r>
    </w:p>
    <w:p>
      <w:r>
        <w:rPr>
          <w:color w:val="555555"/>
          <w:sz w:val="18"/>
        </w:rPr>
        <w:t xml:space="preserve">Einleitungssatzung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Genossen, die Abwasser einleiten, haben auf Verlangen der Genossenschaft einen Ansprechpartner bzw. Betriebsbeauftragten für Abwasser und dessen Vertreter zu bestellen. Dessen Name, Anschrift und Rufnummer sind der Genossenschaft zu benennen.</w:t>
      </w:r>
    </w:p>
    <w:p>
      <w:r>
        <w:t xml:space="preserve">(2) Die Genossen haben dafür zu sorgen, dass Ansprechpartner oder Betriebsbeauftragte</w:t>
      </w:r>
    </w:p>
    <w:p>
      <w:r>
        <w:t xml:space="preserve">1. Störungen beim Betrieb von Zuleitungsanlagen unverzüglich der Genossenschaft melden und</w:t>
      </w:r>
    </w:p>
    <w:p>
      <w:r>
        <w:t xml:space="preserve">2. über Datum, Zeitraum und Ursache von Störungen Buch führen und die Aufzeichnungen drei Jahre lang aufbewahren. Die Aufzeichnungen sind der Genossenschaft auf Verlangen vorzulegen.</w:t>
      </w:r>
    </w:p>
    <w:p>
      <w:r>
        <w:rPr>
          <w:color w:val="555555"/>
          <w:sz w:val="17"/>
        </w:rPr>
        <w:t xml:space="preserve">Zitiervorschlag: § 8 NW_30722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https://recht.nulegal.eu/gesetze/NW_30722/8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