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NW_30661 (Nordrhein-Westfalen) — Vorsitz, Beschlussfähigkeit, Abstimmung</w:t>
      </w:r>
    </w:p>
    <w:p>
      <w:r>
        <w:rPr>
          <w:color w:val="555555"/>
          <w:sz w:val="18"/>
        </w:rPr>
        <w:t xml:space="preserve">Prüfungsordnung der Bezirksregierung Köln für die Durchführung von Fortbildungsprüfungen nach § 54 des Berufsbildungsgesetzes zur Fachwirtin für Medien- und Informationsdienste oder zum Fachwirt für Medien- und Informationsdienste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Prüfungsausschuss wählt ein Mitglied, das den Vorsitz führt und ein weiteres Mitglied, das den Vorsitz stellvertretend übernimmt. Das vorsitzende Mitglied und seine Stellvertretung sollen nicht derselben Mitgliedergruppe angehören.</w:t>
      </w:r>
    </w:p>
    <w:p>
      <w:r>
        <w:t xml:space="preserve">(2) Der Prüfungsausschuss ist beschlussfähig, wenn mindestens vier Mitglieder mitwirken. Er beschließt mit der Mehrheit der abgegebenen Stimmen. Bei Stimmengleichheit gibt die Stimme des vorsitzenden Mitglieds den Ausschlag.</w:t>
      </w:r>
    </w:p>
    <w:p>
      <w:r>
        <w:rPr>
          <w:color w:val="555555"/>
          <w:sz w:val="17"/>
        </w:rPr>
        <w:t xml:space="preserve">Zitiervorschlag: § 5 NW_30661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https://recht.nulegal.eu/gesetze/NW_30661/5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