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NW_30560 (Nordrhein-Westfalen) — Ladenöffnung an Sonn- und Feiertagenauf Flughäfen</w:t>
      </w:r>
    </w:p>
    <w:p>
      <w:r>
        <w:rPr>
          <w:color w:val="555555"/>
          <w:sz w:val="18"/>
        </w:rPr>
        <w:t xml:space="preserve">LadenöffnungsVO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Internationale Flughäfen im Sinne des § 9 Absatz 2 des Ladenöffnungsgesetzes sind:</w:t>
      </w:r>
    </w:p>
    <w:p>
      <w:r>
        <w:t xml:space="preserve">1. der Flughafen Düsseldorf,</w:t>
      </w:r>
    </w:p>
    <w:p>
      <w:r>
        <w:t xml:space="preserve">2. der Flughafen Köln/Bonn und</w:t>
      </w:r>
    </w:p>
    <w:p>
      <w:r>
        <w:t xml:space="preserve">3. der Flughafen Münster/Osnabrück.</w:t>
      </w:r>
    </w:p>
    <w:p>
      <w:r>
        <w:t xml:space="preserve">(2) Die zulässige Gesamtfläche der Verkaufsstellen der Flughäfen nach Absatz 1 darf außerhalb der sensiblen Teile des Sicherheitsbereiches gemäß Nummer 1.1.3.2 der Durchführungsverordnung (EU) 2015/1998 der Kommission vom 5. November 2015 zur Festlegung detaillierter Maßnahmen für die Durchführung der gemeinsamen Grundstandards für die Luftsicherheit (ABl. L 299 vom 14.11.2015, S. 1, L 165 vom 23.6.2016, S. 23), die durch Durchführungsverordnung (EU) 2015/2426 (ABl. L 334 vom 22.12.2015, S. 5) geändert worden ist, folgende Grenzen nicht überschreiten:</w:t>
      </w:r>
    </w:p>
    <w:p>
      <w:r>
        <w:t xml:space="preserve">1. Flughafen Düsseldorf 6 800 Quadratmeter,</w:t>
      </w:r>
    </w:p>
    <w:p>
      <w:r>
        <w:t xml:space="preserve">2. Flughafen Köln/Bonn 3 100 Quadratmeter und</w:t>
      </w:r>
    </w:p>
    <w:p>
      <w:r>
        <w:t xml:space="preserve">3. Flughafen Münster/Osnabrück 2 000 Quadratmeter .</w:t>
      </w:r>
    </w:p>
    <w:p>
      <w:r>
        <w:t xml:space="preserve">(3) Für die zulässige Gesamtfläche der Verkaufsstellen der einzelnen Flughäfen gelten nach Absatz 1 innerhalb der sensiblen Teile des Sicherheitsbereiches gemäß Nummer 1.1.3.2 der Durchführungsverordnung (EU) 2015/1998 (Luftseite) keine Begrenzungen.</w:t>
      </w:r>
    </w:p>
    <w:p>
      <w:r>
        <w:t xml:space="preserve">(4) Die Verkaufsfläche einer einzelnen Verkaufsstelle darf auf der Landseite nicht mehr als 500 Quadratmeter betragen.</w:t>
      </w:r>
    </w:p>
    <w:p>
      <w:r>
        <w:rPr>
          <w:color w:val="555555"/>
          <w:sz w:val="17"/>
        </w:rPr>
        <w:t xml:space="preserve">Zitiervorschlag: § 2 NW_30560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https://recht.nulegal.eu/gesetze/NW_30560/2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