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NW_30189 (Nordrhein-Westfalen) — Prüfungsausschuss</w:t>
      </w:r>
    </w:p>
    <w:p>
      <w:r>
        <w:rPr>
          <w:color w:val="555555"/>
          <w:sz w:val="18"/>
        </w:rPr>
        <w:t xml:space="preserve">Bekanntmachung der Verwaltungsvereinbarung über die Durchführung der Laufbahnprüfungen für die Laufbahn des höheren Forstdienstes des Landes Nordrhein-Westfalen vor den Prüfungsausschüssen für die Laufbahn agrar- und umweltbezogene Dienste, Laufbahngruppe 2, 2. Einstiegsamt des Landes Niedersachsen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das Land Nordrhein-Westfalen benennt der Landesbetrieb Wald und Holz Nordrhein-Westfalen dem niedersächsischen Fachministerium eine ausreichende Zahl an Prüferinnen und Prüfern sowie Stellvertreterinnen und Stellvertretern mit der Befähigung gem. § 7 Absatz 2 der APVO-Forst zur Berufung in die Prüfungsausschüsse. Die Anzahl und die Qualifikation der benannten Personen muss sicherstellen, dass die Prüfung und Bewertung der länderspezifischen Prüfungsgebiete gem. § 8 Absatz 3 der APVO-Forst in ausreichender Form gewährleistet werden kann.</w:t>
      </w:r>
    </w:p>
    <w:p>
      <w:r>
        <w:rPr>
          <w:color w:val="555555"/>
          <w:sz w:val="17"/>
        </w:rPr>
        <w:t xml:space="preserve">Zitiervorschlag: § 3 NW_30189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https://recht.nulegal.eu/gesetze/NW_30189/3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