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NW_30067 (Nordrhein-Westfalen) — Leitung und Aufsicht</w:t>
      </w:r>
    </w:p>
    <w:p>
      <w:r>
        <w:rPr>
          <w:color w:val="555555"/>
          <w:sz w:val="18"/>
        </w:rPr>
        <w:t xml:space="preserve">Prüfungsordnung für die Durchführung der Fortbildungsprüfung zum anerkannten Abschluss „Geprüfte Fachkraft zur Arbeits- und Berufsförderung in Werkstätten für behinderte Menschen“ in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Präsentation der praxisbezogenen Projektarbeit und das Fachgespräch werden unter Leitung des/der Vorsitzenden vom gesamten Prüfungsausschuss abgenommen.</w:t>
      </w:r>
    </w:p>
    <w:p>
      <w:r>
        <w:t xml:space="preserve">(2) Bei der schriftlichen Aufsichtsarbeit regelt die zuständige Stelle im Einvernehmen mit dem Prüfungsausschuss die Aufsicht, die sicherstellen soll, dass der/die Prüfungsteilnehmende selbständig und nur mit den erlaubten Arbeits- und Hilfsmitteln arbeitet.</w:t>
      </w:r>
    </w:p>
    <w:p>
      <w:r>
        <w:t xml:space="preserve">(3) Der praxisbezogenen Projektarbeit muss der/die Prüfungsteilnehmende auf einem gesonderten Blatt die mit seiner/ihrer Unterschrift versehene Versicherung beifügen, dass er/sie die Arbeit ohne fremde Hilfe angefertigt und sich anderer als der von ihm/ihr angegebenen Hilfsmittel nicht bedient hat.</w:t>
      </w:r>
    </w:p>
    <w:p>
      <w:r>
        <w:rPr>
          <w:color w:val="555555"/>
          <w:sz w:val="17"/>
        </w:rPr>
        <w:t xml:space="preserve">Zitiervorschlag: § 16 NW_30067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https://recht.nulegal.eu/gesetze/NW_30067/16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NW_30067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