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NW_29965 (Nordrhein-Westfalen)</w:t>
      </w:r>
    </w:p>
    <w:p>
      <w:r>
        <w:rPr>
          <w:color w:val="555555"/>
          <w:sz w:val="18"/>
        </w:rPr>
        <w:t xml:space="preserve">Bekanntmachung des Staatsvertrages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Vertrag bedarf der Ratifikation. Er tritt am Ersten des Monats in Kraft, der auf den Monat folgt, in dem die letzte Ratifikationsurkunde der vertragschließenden Länder bei dem Hessischen Ministerium der Justiz, für Integration und Europa hinterlegt ist. Die Hessische Staatskanzlei teilt den übrigen beteiligten Ländern den Zeitpunkt der Hinterlegung der letzten Ratifikationsurkunde mit.</w:t>
      </w:r>
    </w:p>
    <w:p>
      <w:r>
        <w:t xml:space="preserve">Für das Land Baden-Württemberg:</w:t>
      </w:r>
    </w:p>
    <w:p>
      <w:r>
        <w:t xml:space="preserve">Der Minister der Justiz</w:t>
      </w:r>
    </w:p>
    <w:p>
      <w:r>
        <w:t xml:space="preserve">Für das Land Berlin:</w:t>
      </w:r>
    </w:p>
    <w:p>
      <w:r>
        <w:t xml:space="preserve">Die Senatorin für Justiz</w:t>
      </w:r>
    </w:p>
    <w:p>
      <w:r>
        <w:t xml:space="preserve">Für die Freie Hansestadt Bremen:</w:t>
      </w:r>
    </w:p>
    <w:p>
      <w:r>
        <w:t xml:space="preserve">Der Senator für Justiz und Verfassung</w:t>
      </w:r>
    </w:p>
    <w:p>
      <w:r>
        <w:t xml:space="preserve">Für das Land Hessen:</w:t>
      </w:r>
    </w:p>
    <w:p>
      <w:r>
        <w:t xml:space="preserve">Der Minister der Justiz, für Integration und Europa</w:t>
      </w:r>
    </w:p>
    <w:p>
      <w:r>
        <w:t xml:space="preserve">Für das Land Niedersachsen:</w:t>
      </w:r>
    </w:p>
    <w:p>
      <w:r>
        <w:t xml:space="preserve">Der Justizminister</w:t>
      </w:r>
    </w:p>
    <w:p>
      <w:r>
        <w:t xml:space="preserve">Für das Land Rheinland-Pfalz:</w:t>
      </w:r>
    </w:p>
    <w:p>
      <w:r>
        <w:t xml:space="preserve">Der Minister der Justiz</w:t>
      </w:r>
    </w:p>
    <w:p>
      <w:r>
        <w:t xml:space="preserve">Für den Freistaat Sachsen:</w:t>
      </w:r>
    </w:p>
    <w:p>
      <w:r>
        <w:t xml:space="preserve">Der Staatsminister der Justiz</w:t>
      </w:r>
    </w:p>
    <w:p>
      <w:r>
        <w:t xml:space="preserve">Für das Land Schleswig-Holstein:</w:t>
      </w:r>
    </w:p>
    <w:p>
      <w:r>
        <w:t xml:space="preserve">Der Minister für Justiz, Arbeit und Europa</w:t>
      </w:r>
    </w:p>
    <w:p>
      <w:r>
        <w:t xml:space="preserve">Für den Freistaat Bayern:</w:t>
      </w:r>
    </w:p>
    <w:p>
      <w:r>
        <w:t xml:space="preserve">Die Staatsministerin der Justiz und für Verbraucherschutz</w:t>
      </w:r>
    </w:p>
    <w:p>
      <w:r>
        <w:t xml:space="preserve">Für das Land Brandenburg:</w:t>
      </w:r>
    </w:p>
    <w:p>
      <w:r>
        <w:t xml:space="preserve">Die Ministerin der Justiz</w:t>
      </w:r>
    </w:p>
    <w:p>
      <w:r>
        <w:t xml:space="preserve">Für die Freie und Hansestadt Hamburg:</w:t>
      </w:r>
    </w:p>
    <w:p>
      <w:r>
        <w:t xml:space="preserve">Der Präses der Justizbehörde</w:t>
      </w:r>
    </w:p>
    <w:p>
      <w:r>
        <w:t xml:space="preserve">Für das Land Mecklenburg-Vorpommern:</w:t>
      </w:r>
    </w:p>
    <w:p>
      <w:r>
        <w:t xml:space="preserve">Die Justizministerin</w:t>
      </w:r>
    </w:p>
    <w:p>
      <w:r>
        <w:t xml:space="preserve">Für das Land Nordrhein-Westfalen:</w:t>
      </w:r>
    </w:p>
    <w:p>
      <w:r>
        <w:t xml:space="preserve">Die Justizministerin</w:t>
      </w:r>
    </w:p>
    <w:p>
      <w:r>
        <w:t xml:space="preserve">Für das Saarland:</w:t>
      </w:r>
    </w:p>
    <w:p>
      <w:r>
        <w:t xml:space="preserve">Der Minister für Justiz, Arbeit, Gesundheit und Soziales</w:t>
      </w:r>
    </w:p>
    <w:p>
      <w:r>
        <w:t xml:space="preserve">Für das Land Sachsen-Anhalt:</w:t>
      </w:r>
    </w:p>
    <w:p>
      <w:r>
        <w:t xml:space="preserve">Die Ministerin der Justiz</w:t>
      </w:r>
    </w:p>
    <w:p>
      <w:r>
        <w:t xml:space="preserve">Für den Freistaat Thüringen:</w:t>
      </w:r>
    </w:p>
    <w:p>
      <w:r>
        <w:t xml:space="preserve">Die Justizministerin</w:t>
      </w:r>
    </w:p>
    <w:p>
      <w:r>
        <w:rPr>
          <w:color w:val="555555"/>
          <w:sz w:val="17"/>
        </w:rPr>
        <w:t xml:space="preserve">Zitiervorschlag: Art 11 NW_29965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https://recht.nulegal.eu/gesetze/NW_29965/11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