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NW_29500 (Nordrhein-Westfalen) — Leitung und Aufsicht</w:t>
      </w:r>
    </w:p>
    <w:p>
      <w:r>
        <w:rPr>
          <w:color w:val="555555"/>
          <w:sz w:val="18"/>
        </w:rPr>
        <w:t xml:space="preserve">APVOKontrAss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praktische Prüfung regelt der Vorsitzende des Prüfungsausschusses die Aufsichtsführung, die sicherstellen soll, dass der Prüfling die Arbeiten selbstständig und nur unter Verwendung der zugelassenen Arbeits- und Hilfsmittel ausführt.</w:t>
      </w:r>
    </w:p>
    <w:p>
      <w:r>
        <w:t xml:space="preserve">(2) Die mündliche Prüfung wird unter Leitung des Vorsitzenden vom gesamten Prüfungsausschuss abgenommen.</w:t>
      </w:r>
    </w:p>
    <w:p>
      <w:r>
        <w:t xml:space="preserve">(3) Der Ablauf der praktischen und der mündlichen Prüfung einschließlich der Feststellung der einzelnen Prüfungsergebnisse sowie die Namen der Aufsicht führenden Personen sind in die Prüfungsniederschrift aufzunehmen. Sie ist von den Mitgliedern des Prüfungsausschusses zu unterzeichnen und zur Prüfungsakte zu nehmen.</w:t>
      </w:r>
    </w:p>
    <w:p>
      <w:r>
        <w:rPr>
          <w:color w:val="555555"/>
          <w:sz w:val="17"/>
        </w:rPr>
        <w:t xml:space="preserve">Zitiervorschlag: § 19 NW_29500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https://recht.nulegal.eu/gesetze/NW_29500/19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