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NW_29428 (Nordrhein-Westfalen) — Auflösung der Versorgungsämter</w:t>
      </w:r>
    </w:p>
    <w:p>
      <w:r>
        <w:rPr>
          <w:color w:val="555555"/>
          <w:sz w:val="18"/>
        </w:rPr>
        <w:t xml:space="preserve">Gesetz zur Eingliederung der Versorgungsämter in die allgemeine Verwaltung des Landes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den Versorgungsämtern übertragenen Aufgaben werden nach Maßgabe dieses Gesetzes den Kreisen und kreisfreien Städten, den Landschaftsverbänden und den Bezirksregierungen übertragen.</w:t>
      </w:r>
    </w:p>
    <w:p>
      <w:r>
        <w:t xml:space="preserve">(2) Die Beamten und die tariflich Beschäftigten der Versorgungsämter gehen nach Maßgabe dieses Gesetzes auf die Kreise und kreisfreien Städte, auf die Landschaftsverbände, auf die Bezirksregierungen und auf das Landesamt für Personaleinsatzmanagement über bzw. werden im Wege der Personalgestellung zur Aufgabenwahrnehmung zur Verfügung gestellt.</w:t>
      </w:r>
    </w:p>
    <w:p>
      <w:r>
        <w:t xml:space="preserve">(3) Die Versorgungsämter Aachen, Bielefeld, Dortmund, Düsseldorf, Duisburg, Essen, Gelsenkirchen, Köln, Münster, Soest und Wuppertal werden mit Ablauf des 31. Dezember 2007 aufgelöst.</w:t>
      </w:r>
    </w:p>
    <w:p>
      <w:r>
        <w:rPr>
          <w:color w:val="555555"/>
          <w:sz w:val="17"/>
        </w:rPr>
        <w:t xml:space="preserve">Zitiervorschlag: § 1 NW_29428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https://recht.nulegal.eu/gesetze/NW_29428/1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