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NW_29308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Der Freistaat Sachsen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Art 7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