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NW_29013 (Nordrhein-Westfalen) — Unterrichtseinsatzvon Lehramtsanwärterinnen und -anwärtern</w:t>
      </w:r>
    </w:p>
    <w:p>
      <w:r>
        <w:rPr>
          <w:color w:val="555555"/>
          <w:sz w:val="18"/>
        </w:rPr>
        <w:t xml:space="preserve">VO zu § 93 Abs. 2 SchulG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dem von Lehramtsanwärterinnen und Lehramtsanwärtern eigenverantwortlich zu erteilenden Unterricht im Umfang von 18 Unterrichtsstunden werden während des 18 Monate dauernden Vorbereitungsdienstes insgesamt 16 Stunden auf den Unterrichtsbedarf angerechnet.</w:t>
      </w:r>
    </w:p>
    <w:p>
      <w:r>
        <w:rPr>
          <w:color w:val="555555"/>
          <w:sz w:val="17"/>
        </w:rPr>
        <w:t xml:space="preserve">Zitiervorschlag: § 11 NW_29013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https://recht.nulegal.eu/gesetze/NW_29013/11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