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 NW_28849 (Nordrhein-Westfalen) — Örtliche Stiftungen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Örtliche Stiftungen sind die Stiftungen des privaten Rechts, die nach dem Willen des Stifters von einer Gemeinde verwaltet werden und die überwiegend örtlichen Zwecken dienen. Die Gemeinde hat die örtlichen Stiftungen nach den Vorschriften dieses Gesetzes zu verwalten, soweit nicht durch Gesetz oder Stifter anderes bestimmt ist. Das Stiftungsvermögen ist von dem übrigen Gemeindevermögen getrennt zu halten und so anzulegen, daß es für seinen Verwendungszweck greifbar ist.</w:t>
      </w:r>
    </w:p>
    <w:p>
      <w:r>
        <w:t xml:space="preserve">(2) Die Umwandlung des Stiftungszwecks, die Zusammenlegung und die Aufhebung von rechtlich unselbständigen Stiftungen stehen der Gemeinde zu; sie bedürfen der Genehmigung der Aufsichtsbehörde.</w:t>
      </w:r>
    </w:p>
    <w:p>
      <w:r>
        <w:t xml:space="preserve">(3) Gemeindevermögen darf nur im Rahmen der Aufgabenerfüllung der Gemeinde und nur dann in Stiftungsvermögen eingebracht werden, wenn der mit der Stiftung verfolgte Zweck auf andere Weise nicht erreicht werden kann.</w:t>
      </w:r>
    </w:p>
    <w:p>
      <w:r>
        <w:t xml:space="preserve">10. Teil</w:t>
      </w:r>
    </w:p>
    <w:p>
      <w:r>
        <w:t xml:space="preserve">Rechnungsprüfung</w:t>
      </w:r>
    </w:p>
    <w:p>
      <w:r>
        <w:rPr>
          <w:color w:val="555555"/>
          <w:sz w:val="17"/>
        </w:rPr>
        <w:t xml:space="preserve">Zitiervorschlag: § 100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https://recht.nulegal.eu/gesetze/NW_28849/100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