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NW_28847 (Nordrhein-Westfalen) — Zusammenfassung von Betrieben</w:t>
      </w:r>
    </w:p>
    <w:p>
      <w:r>
        <w:rPr>
          <w:color w:val="555555"/>
          <w:sz w:val="18"/>
        </w:rPr>
        <w:t xml:space="preserve">EigVO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Versorgungsbetriebe einer Gemeinde sollen, wenn sie Eigenbetriebe sind, zu einem Eigenbetrieb zusammengefasst werden. Das Gleiche gilt für Verkehrsbetriebe. Die Versorgungsbetriebe sollen durch die Betriebssatzung den Namen „Gemeindewerke“ („Stadtwerke“) erhalten. Die Betriebssatzung kann</w:t>
      </w:r>
    </w:p>
    <w:p>
      <w:r>
        <w:t xml:space="preserve">a) die Einbeziehung der Verkehrsbetriebe sowie sonstiger Eigenbetriebe in die Gemeindewerke und</w:t>
      </w:r>
    </w:p>
    <w:p>
      <w:r>
        <w:t xml:space="preserve">b) in Ausnahmefällen die gesonderte Führung von einzelnen Versorgungsbetrieben oder von einzelnen Verkehrsbetrieben vorsehen.</w:t>
      </w:r>
    </w:p>
    <w:p>
      <w:r>
        <w:t xml:space="preserve">Im Übrigen können auch sonstige Betriebe einer Gemeinde zu einem einheitlichen Eigenbetrieb zusammengefasst werden.</w:t>
      </w:r>
    </w:p>
    <w:p>
      <w:r>
        <w:t xml:space="preserve">II. Teil</w:t>
      </w:r>
    </w:p>
    <w:p>
      <w:r>
        <w:t xml:space="preserve">Wirtschaftsführung und Rechnungswesen</w:t>
      </w:r>
    </w:p>
    <w:p>
      <w:r>
        <w:rPr>
          <w:color w:val="555555"/>
          <w:sz w:val="17"/>
        </w:rPr>
        <w:t xml:space="preserve">Zitiervorschlag: § 8 NW_28847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https://recht.nulegal.eu/gesetze/NW_28847/8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