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NW_28211 (Nordrhein-Westfalen) — Niederschrift über die Durchführung der Abschlussprüfung</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Prüfungsrat hält alle Maßnahmen und Beschlüsse in einer Niederschrift fest.</w:t>
      </w:r>
    </w:p>
    <w:p>
      <w:r>
        <w:t xml:space="preserve">(2) Über jede mündliche Prüfung ist von der Prüfungskommission oder dem Prüfungsausschuss eine Niederschrift anzufertigen, bei der Folgendes zu berücksichtigen ist:</w:t>
      </w:r>
    </w:p>
    <w:p>
      <w:r>
        <w:t xml:space="preserve">1. Aus der Niederschrift müssen das Prüfungsgebiet/Prüfungsfach und die Prüfungszeit, die Aufgabenstellung sowie die Namen des Prüflings und der Mitglieder der Prüfungskommission oder des Prüfungsausschusses ersichtlich sein. Der Prüfungsverlauf ist in seinen wesentlichen Zügen und Ergebnissen möglichst genau wiederzugeben. Die Niederschrift schließt mit der erteilten Note, einer Begründung der erteilten Note und der Angabe des Stimmenverhältnisses bei der Abstimmung.</w:t>
      </w:r>
    </w:p>
    <w:p>
      <w:r>
        <w:t xml:space="preserve">2. Die Niederschrift ist so abzufassen, dass sich die Begründung der erteilten Note daraus ableiten lässt. Die Formulierung der Begründung muss erkennbar machen, wie die Lösungsschritte zu qualifizieren sind und welches Gewicht den einzelnen Prüfungsleistungen zukommt.</w:t>
      </w:r>
    </w:p>
    <w:p>
      <w:r>
        <w:t xml:space="preserve">3. Die Niederschrift soll eindeutig und verständlich sein. Sie ist von der Prüferin oder dem Prüfer, von der Schriftführerin oder vom Schriftführer und von der oder dem Vorsitzenden zu unterschreiben.</w:t>
      </w:r>
    </w:p>
    <w:p>
      <w:r>
        <w:rPr>
          <w:color w:val="555555"/>
          <w:sz w:val="17"/>
        </w:rPr>
        <w:t xml:space="preserve">Zitiervorschlag: § 35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