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19 NW_28042 (Nordrhein-Westfalen) — Aufgabenerledigung</w:t>
      </w:r>
    </w:p>
    <w:p>
      <w:r>
        <w:rPr>
          <w:color w:val="555555"/>
          <w:sz w:val="18"/>
        </w:rPr>
        <w:t xml:space="preserve">Fn 9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Staatlich anerkannte Sachverständige für Erd- und Grundbau unterstützen die staatlich anerkannten Sachverständigen für die Prüfung der Standsicherheit auf dem Gebiet der Bodenmechanik und des Erd- und Grundbaus, indem sie</w:t>
      </w:r>
    </w:p>
    <w:p>
      <w:r>
        <w:t xml:space="preserve">- die Baugrundverformungen und ihre Wirkung auf bauliche Anlagen (Boden-Bauwerk-Wechselwirkung),</w:t>
      </w:r>
    </w:p>
    <w:p>
      <w:r>
        <w:t xml:space="preserve">- die Sicherheit der Gründung von baulichen Anlagen,</w:t>
      </w:r>
    </w:p>
    <w:p>
      <w:r>
        <w:t xml:space="preserve">- die getroffenen Annahmen und</w:t>
      </w:r>
    </w:p>
    <w:p>
      <w:r>
        <w:t xml:space="preserve">- die bodenmechanischen Kenngrößen</w:t>
      </w:r>
    </w:p>
    <w:p>
      <w:r>
        <w:t xml:space="preserve">prüfen und dem staatlich anerkannten Sachverständigen für die Prüfung der Standsicherheit die Vollständigkeit und Richtigkeit der Angaben über den Baugrund und dessen Tragfähigkeit bescheinigen.</w:t>
      </w:r>
    </w:p>
    <w:p>
      <w:r>
        <w:t xml:space="preserve">Fünfter Abschnitt</w:t>
      </w:r>
    </w:p>
    <w:p>
      <w:r>
        <w:t xml:space="preserve">Staatlich anerkannte Sachverständige</w:t>
      </w:r>
    </w:p>
    <w:p>
      <w:r>
        <w:t xml:space="preserve">für Schall- und Wärmeschutz</w:t>
      </w:r>
    </w:p>
    <w:p>
      <w:r>
        <w:rPr>
          <w:color w:val="555555"/>
          <w:sz w:val="17"/>
        </w:rPr>
        <w:t xml:space="preserve">Zitiervorschlag: § 19 NW_28042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https://recht.nulegal.eu/gesetze/NW_28042/19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