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NW_28014 (Nordrhein-Westfalen) — Fernsehprogramme</w:t>
      </w:r>
    </w:p>
    <w:p>
      <w:r>
        <w:rPr>
          <w:color w:val="555555"/>
          <w:sz w:val="18"/>
        </w:rPr>
        <w:t xml:space="preserve">ARD-StV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der Arbeitsgemeinschaft der öffentlich-rechtlichen Rundfunkanstalten der Bundesrepublik Deutschland (ARD) zusammengeschlossenen Landesrundfunkanstalten veranstalten gemeinsam Fernsehprogramme nach Maßgabe dieses Staatsvertrages und des Medienstaatsvertrages.</w:t>
      </w:r>
    </w:p>
    <w:p>
      <w:r>
        <w:t xml:space="preserve">(2) Die in der ARD zusammengeschlossenen Landesrundfunkanstalten veranstalten gemeinsam das Fernsehvollprogramm „Das Erste“.</w:t>
      </w:r>
    </w:p>
    <w:p>
      <w:r>
        <w:t xml:space="preserve">(3) Das Recht jeder Rundfunkanstalt, daneben Fernsehprogramme auch zusammen mit einzelnen anderen Rundfunkanstalten zu gestalten und auszustrahlen, bleibt unberührt.</w:t>
      </w:r>
    </w:p>
    <w:p>
      <w:r>
        <w:rPr>
          <w:color w:val="555555"/>
          <w:sz w:val="17"/>
        </w:rPr>
        <w:t xml:space="preserve">Zitiervorschlag: § 1 NW_28014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https://recht.nulegal.eu/gesetze/NW_28014/1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