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NW_27874 (Nordrhein-Westfalen)</w:t>
      </w:r>
    </w:p>
    <w:p>
      <w:r>
        <w:rPr>
          <w:color w:val="555555"/>
          <w:sz w:val="18"/>
        </w:rPr>
        <w:t xml:space="preserve">Bekanntmachung der Verwaltungsvereinbarung über die Bestimmung der zuständigen Behörde zur Durchführung eines Planfeststellungsverfahrens gemäß § 31 WHG für den Ausbau eines Entwässerungsgrabens und zum Bau von zwei Feuchtbiotopen im Bereich des Verkehrsflughafens Siegerland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für die Durchführung eines Planfeststellungsverfahrens und zur Erteilung einer Plangenehmigung nach § 31 WHG für den Ausbau eines Entwässerungsgrabens in den Gemarkungen Liebenscheid (Rheinland-Pfalz) und Lippe (Nordrhein-Westfalen) ist die Kreisverwaltung des Westerwaldkreises in Montabaur. Soweit das Gebiet des Landes Nordrhein-Westfalen berührt wird, handelt diese unter Anwendung des in Nordrhein-Westfalen geltenden Rechts im Einvernehmen mit dem Kreis Siegen-Wittgenstein.</w:t>
      </w:r>
    </w:p>
    <w:p>
      <w:r>
        <w:t xml:space="preserve">Diese Verwaltungsvereinbarung tritt am 8. Juli 1994 in Kraft.</w:t>
      </w:r>
    </w:p>
    <w:p>
      <w:r>
        <w:t xml:space="preserve">Mainz, den 7. Juli 1994</w:t>
      </w:r>
    </w:p>
    <w:p>
      <w:r>
        <w:t xml:space="preserve">Für das Land Rheinland-Pfalz</w:t>
      </w:r>
    </w:p>
    <w:p>
      <w:r>
        <w:t xml:space="preserve">Namens des Ministerpräsidenten</w:t>
      </w:r>
    </w:p>
    <w:p>
      <w:r>
        <w:t xml:space="preserve">Die Ministerin für Umwelt</w:t>
      </w:r>
    </w:p>
    <w:p>
      <w:r>
        <w:t xml:space="preserve">Klaudia Martini</w:t>
      </w:r>
    </w:p>
    <w:p>
      <w:r>
        <w:t xml:space="preserve">Düsseldorf, den 20. April 1994</w:t>
      </w:r>
    </w:p>
    <w:p>
      <w:r>
        <w:t xml:space="preserve">Für das Land Nordrhein-Westfalen</w:t>
      </w:r>
    </w:p>
    <w:p>
      <w:r>
        <w:t xml:space="preserve">Namens des Ministerpräsidenten</w:t>
      </w:r>
    </w:p>
    <w:p>
      <w:r>
        <w:t xml:space="preserve">Der Minister für Umwelt,</w:t>
      </w:r>
    </w:p>
    <w:p>
      <w:r>
        <w:t xml:space="preserve">Raumordnung und Landwirtschaft</w:t>
      </w:r>
    </w:p>
    <w:p>
      <w:r>
        <w:t xml:space="preserve">Klaus Matthiesen</w:t>
      </w:r>
    </w:p>
    <w:p>
      <w:r>
        <w:rPr>
          <w:color w:val="555555"/>
          <w:sz w:val="17"/>
        </w:rPr>
        <w:t xml:space="preserve">Zitiervorschlag: § 1 NW_27874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https://recht.nulegal.eu/gesetze/NW_27874/1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