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NW_27776 (Nordrhein-Westfalen)</w:t>
      </w:r>
    </w:p>
    <w:p>
      <w:r>
        <w:rPr>
          <w:color w:val="555555"/>
          <w:sz w:val="18"/>
        </w:rPr>
        <w:t xml:space="preserve">Zuständigkeitsverordnung für Mediendienste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Nach § 22 Abs. 1 Satz 2 Mediendienste-Staatsvertrag zuständige Aufsichtsbehörde ist die Bezirksregierung Düsseldorf für die Regierungsbezirke Arnsberg, Detmold, Düsseldorf, Köln und Münster.</w:t>
      </w:r>
    </w:p>
    <w:p>
      <w:r>
        <w:rPr>
          <w:color w:val="555555"/>
          <w:sz w:val="17"/>
        </w:rPr>
        <w:t xml:space="preserve">Zitiervorschlag: § 1 NW_27776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https://recht.nulegal.eu/gesetze/NW_27776/1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