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NW_27688 (Nordrhein-Westfalen)</w:t>
      </w:r>
    </w:p>
    <w:p>
      <w:r>
        <w:rPr>
          <w:color w:val="555555"/>
          <w:sz w:val="18"/>
        </w:rPr>
        <w:t xml:space="preserve">Bekanntmachung zu dem Staatsvertrag über die Veranstaltung von Fernsehen über Satellit (Satellitenfernseh-Staatsvertrag) vom 29. Juni 1989/20. Juli 1989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Allgemeine Vorschriften</w:t>
      </w:r>
    </w:p>
    <w:p>
      <w:r>
        <w:t xml:space="preserve">(1) Die vertragschließenden Länder (im folgenden: die Länder) kommen überein, für einen privaten Fernsehveranstalter nach § 36 Abs. 1 des Rundfunkstaatsvertrages vom 31. August 1991 die Vergabe und Nutzung von Kanälen auf nach internationalem Fernmelderecht zur Verfügung stehenden Satelliten gemeinsam zu regeln.</w:t>
      </w:r>
    </w:p>
    <w:p>
      <w:r>
        <w:t xml:space="preserve">(2) Nach Maßgabe landesrechtlicher Vorschriften ist ein auf Grund dieses Staatsvertrages zugelassener Veranstalter bei der Vergabe verfügbarer Fernsehübertragungskapazitäten für die drahtlose Verbreitung durch erdgebundene Sender zu berücksichtigen.</w:t>
      </w:r>
    </w:p>
    <w:p>
      <w:r>
        <w:rPr>
          <w:color w:val="555555"/>
          <w:sz w:val="17"/>
        </w:rPr>
        <w:t xml:space="preserve">Zitiervorschlag: Art 1 NW_27688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https://recht.nulegal.eu/gesetze/NW_27688/1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NW_27688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