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NW_27672 (Nordrhein-Westfalen) — Gebühreneinzugszentrale (GEZ)</w:t>
      </w:r>
    </w:p>
    <w:p>
      <w:r>
        <w:rPr>
          <w:color w:val="555555"/>
          <w:sz w:val="18"/>
        </w:rPr>
        <w:t xml:space="preserve">Bekanntmachung der Satzung über das Verfahren zur Leistung der Rundfunkgebühren des Westdeutschen Rundfunks Köln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Gebühreneinzugszentrale der öffentlich-rechtlichen Rundfunkanstalten der Bundesrepublik Deutschland - GEZ - führt als gemeinsames Rechenzentrum im Rahmen einer nicht rechtsfähigen öffentlich-rechtlichen Verwaltungsgemeinschaft der ARD-Landesrundfunkanstalten und des Zweiten Deutschen Fernsehens Verwaltungsgeschäfte des Rundfunkgebühreneinzugs durch. Die Anschrift der GEZ lautet: Freimersdorfer Weg 6, 50829 Köln.</w:t>
      </w:r>
    </w:p>
    <w:p>
      <w:r>
        <w:rPr>
          <w:color w:val="555555"/>
          <w:sz w:val="17"/>
        </w:rPr>
        <w:t xml:space="preserve">Zitiervorschlag: § 2 NW_27672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https://recht.nulegal.eu/gesetze/NW_27672/2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