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 NW_27485 (Nordrhein-Westfalen)</w:t>
      </w:r>
    </w:p>
    <w:p>
      <w:r>
        <w:rPr>
          <w:color w:val="555555"/>
          <w:sz w:val="18"/>
        </w:rPr>
        <w:t xml:space="preserve">Bekanntmachung des Abkommens zwischen Bund und Ländern über die Errichtung eines Wissenschaftsrats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Abkommen wird zunächst auf drei Jahre abgeschlossen. Es tritt mit dem Tag der Unterzeichnung in Kraft.</w:t>
      </w:r>
    </w:p>
    <w:p>
      <w:r>
        <w:t xml:space="preserve">Bonn, 5. September 1957.</w:t>
      </w:r>
    </w:p>
    <w:p>
      <w:r>
        <w:t xml:space="preserve">Für die Bundesregierung</w:t>
      </w:r>
    </w:p>
    <w:p>
      <w:r>
        <w:t xml:space="preserve">gez. Adenauer</w:t>
      </w:r>
    </w:p>
    <w:p>
      <w:r>
        <w:t xml:space="preserve">Für das Land Baden-Württemberg</w:t>
      </w:r>
    </w:p>
    <w:p>
      <w:r>
        <w:t xml:space="preserve">gez. Dr. h. c. Farny</w:t>
      </w:r>
    </w:p>
    <w:p>
      <w:r>
        <w:t xml:space="preserve">Für das Land Bayern</w:t>
      </w:r>
    </w:p>
    <w:p>
      <w:r>
        <w:t xml:space="preserve">gez. Dr. Wilhelm Hoegner</w:t>
      </w:r>
    </w:p>
    <w:p>
      <w:r>
        <w:t xml:space="preserve">Für das Land Berlin</w:t>
      </w:r>
    </w:p>
    <w:p>
      <w:r>
        <w:t xml:space="preserve">gez. Dr. G. Klein</w:t>
      </w:r>
    </w:p>
    <w:p>
      <w:r>
        <w:t xml:space="preserve">Für die Freie Hansestadt Bremen</w:t>
      </w:r>
    </w:p>
    <w:p>
      <w:r>
        <w:t xml:space="preserve">gez. Kaisen</w:t>
      </w:r>
    </w:p>
    <w:p>
      <w:r>
        <w:t xml:space="preserve">Für die Freie und Hansestadt Hamburg</w:t>
      </w:r>
    </w:p>
    <w:p>
      <w:r>
        <w:t xml:space="preserve">gez. Sieveking</w:t>
      </w:r>
    </w:p>
    <w:p>
      <w:r>
        <w:t xml:space="preserve">Für das Land Hessen</w:t>
      </w:r>
    </w:p>
    <w:p>
      <w:r>
        <w:t xml:space="preserve">gez. Zinn</w:t>
      </w:r>
    </w:p>
    <w:p>
      <w:r>
        <w:t xml:space="preserve">Für das Land Niedersachsen</w:t>
      </w:r>
    </w:p>
    <w:p>
      <w:r>
        <w:t xml:space="preserve">gez. Langeheine</w:t>
      </w:r>
    </w:p>
    <w:p>
      <w:r>
        <w:t xml:space="preserve">Für das Land Nordrhein-Westfalen</w:t>
      </w:r>
    </w:p>
    <w:p>
      <w:r>
        <w:t xml:space="preserve">gez. Luchtenberg</w:t>
      </w:r>
    </w:p>
    <w:p>
      <w:r>
        <w:t xml:space="preserve">Für das Land Rheinland-Pfalz</w:t>
      </w:r>
    </w:p>
    <w:p>
      <w:r>
        <w:t xml:space="preserve">gez. Altmeier</w:t>
      </w:r>
    </w:p>
    <w:p>
      <w:r>
        <w:t xml:space="preserve">Für das Saarland</w:t>
      </w:r>
    </w:p>
    <w:p>
      <w:r>
        <w:t xml:space="preserve">gez. Roeder</w:t>
      </w:r>
    </w:p>
    <w:p>
      <w:r>
        <w:t xml:space="preserve">Für das Land Schleswig-Holstein</w:t>
      </w:r>
    </w:p>
    <w:p>
      <w:r>
        <w:t xml:space="preserve">gez. Dr. Schaefer</w:t>
      </w:r>
    </w:p>
    <w:p>
      <w:r>
        <w:rPr>
          <w:color w:val="555555"/>
          <w:sz w:val="17"/>
        </w:rPr>
        <w:t xml:space="preserve">Zitiervorschlag: Art 10 NW_27485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https://recht.nulegal.eu/gesetze/NW_27485/10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