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NW_27468 (Nordrhein-Westfalen) — Betreuungskräfte</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erlaubnispflichtigen Einrichtungen im Sinne des § 45a SGB VIII oder sonstigen betreuten Wohnformen im Sinne des § 48a SGB VIII, in denen Kinder oder Jugendliche über Tag und Nacht betreut werden, sind pädagogische oder therapeutische Fachkräfte zur Betreuung Minderjähriger geeignet, die über eine entsprechende Fachausbildung mit staatlicher Anerkennung oder über eine für diese Aufgabe gleich geeignete Fachausbildung verfügen, sofern nicht in ihrer Person liegende Gründe sie ungeeignet erscheinen lassen. Andere Personen kann das Landesjugendamt als weitere Betreuungskräfte beziehungsweise Zusatzkräfte zulassen, wenn sie nach Vorbildung und Erfahrung geeignet erscheinen; die Zulassung kann mit Auflagen verbunden werden.</w:t>
      </w:r>
    </w:p>
    <w:p>
      <w:r>
        <w:t xml:space="preserve">(2) Für Einrichtungen im Anwendungsbereich des Kinderbildungsgesetzes vom 3. Dezember 2019 (GV. NRW. S. 894; 2020 S. 77), das zuletzt durch Artikel 2 des Gesetzes vom 13. April 2022 (GV. NRW. S. 509) geändert worden ist, gilt Absatz 1 nicht.</w:t>
      </w:r>
    </w:p>
    <w:p>
      <w:r>
        <w:rPr>
          <w:color w:val="555555"/>
          <w:sz w:val="17"/>
        </w:rPr>
        <w:t xml:space="preserve">Zitiervorschlag: § 21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