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NW_27402 (Nordrhein-Westfalen)</w:t>
      </w:r>
    </w:p>
    <w:p>
      <w:r>
        <w:rPr>
          <w:color w:val="555555"/>
          <w:sz w:val="18"/>
        </w:rPr>
        <w:t xml:space="preserve">Bekanntmachung des Zusatzabkommens über die Aufgaben und Finanzierung der Wasserschutzpolizei-Schule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Zustimmungserklärungen der Vertragschließenden sind gegenüber der Behörde für Inneres der Freien und Hansestadt Hamburg abzugeben.</w:t>
      </w:r>
    </w:p>
    <w:p>
      <w:r>
        <w:t xml:space="preserve">Saarbrücken, den 8. November 1991</w:t>
      </w:r>
    </w:p>
    <w:p>
      <w:r>
        <w:t xml:space="preserve">Für das Land Baden-Württemberg</w:t>
      </w:r>
    </w:p>
    <w:p>
      <w:r>
        <w:t xml:space="preserve">Der Innenminister</w:t>
      </w:r>
    </w:p>
    <w:p>
      <w:r>
        <w:t xml:space="preserve">Dietmar Schlee</w:t>
      </w:r>
    </w:p>
    <w:p>
      <w:r>
        <w:t xml:space="preserve">Für den Freistaat Bayern</w:t>
      </w:r>
    </w:p>
    <w:p>
      <w:r>
        <w:t xml:space="preserve">Der Staatsminister des Innern</w:t>
      </w:r>
    </w:p>
    <w:p>
      <w:r>
        <w:t xml:space="preserve">Dr. Edmund Stoiber</w:t>
      </w:r>
    </w:p>
    <w:p>
      <w:r>
        <w:t xml:space="preserve">Für das Land Berlin</w:t>
      </w:r>
    </w:p>
    <w:p>
      <w:r>
        <w:t xml:space="preserve">Der Senator für Inneres</w:t>
      </w:r>
    </w:p>
    <w:p>
      <w:r>
        <w:t xml:space="preserve">Prof. Dr. Heckelmann</w:t>
      </w:r>
    </w:p>
    <w:p>
      <w:r>
        <w:t xml:space="preserve">Für das Land Brandenburg</w:t>
      </w:r>
    </w:p>
    <w:p>
      <w:r>
        <w:t xml:space="preserve">Der Innenminister</w:t>
      </w:r>
    </w:p>
    <w:p>
      <w:r>
        <w:t xml:space="preserve">A. Ziel</w:t>
      </w:r>
    </w:p>
    <w:p>
      <w:r>
        <w:t xml:space="preserve">Für die Freie Hansestadt Bremen</w:t>
      </w:r>
    </w:p>
    <w:p>
      <w:r>
        <w:t xml:space="preserve">Der Senator für Inneres</w:t>
      </w:r>
    </w:p>
    <w:p>
      <w:r>
        <w:t xml:space="preserve">Sakuth</w:t>
      </w:r>
    </w:p>
    <w:p>
      <w:r>
        <w:t xml:space="preserve">Für den Senat</w:t>
      </w:r>
    </w:p>
    <w:p>
      <w:r>
        <w:t xml:space="preserve">der Freien und Hansestadt Hamburg</w:t>
      </w:r>
    </w:p>
    <w:p>
      <w:r>
        <w:t xml:space="preserve">Hackmann</w:t>
      </w:r>
    </w:p>
    <w:p>
      <w:r>
        <w:t xml:space="preserve">Für das Land Hessen</w:t>
      </w:r>
    </w:p>
    <w:p>
      <w:r>
        <w:t xml:space="preserve">Der Minister des Innern</w:t>
      </w:r>
    </w:p>
    <w:p>
      <w:r>
        <w:t xml:space="preserve">und für Europaangelegenheiten</w:t>
      </w:r>
    </w:p>
    <w:p>
      <w:r>
        <w:t xml:space="preserve">Dr. Herbert Günther</w:t>
      </w:r>
    </w:p>
    <w:p>
      <w:r>
        <w:t xml:space="preserve">Für das Land Mecklenburg-Vorpommern</w:t>
      </w:r>
    </w:p>
    <w:p>
      <w:r>
        <w:t xml:space="preserve">Der Innenminister</w:t>
      </w:r>
    </w:p>
    <w:p>
      <w:r>
        <w:t xml:space="preserve">Lothar Kupfer</w:t>
      </w:r>
    </w:p>
    <w:p>
      <w:r>
        <w:t xml:space="preserve">Für das Land Niedersachsen</w:t>
      </w:r>
    </w:p>
    <w:p>
      <w:r>
        <w:t xml:space="preserve">Für den Niedersächsischen Ministerpräsidenten</w:t>
      </w:r>
    </w:p>
    <w:p>
      <w:r>
        <w:t xml:space="preserve">Niedersächsisches Innenministerium</w:t>
      </w:r>
    </w:p>
    <w:p>
      <w:r>
        <w:t xml:space="preserve">Gerhard Glogowski</w:t>
      </w:r>
    </w:p>
    <w:p>
      <w:r>
        <w:t xml:space="preserve">Minister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Innenminister</w:t>
      </w:r>
    </w:p>
    <w:p>
      <w:r>
        <w:t xml:space="preserve">Dr. Herbert Schnoor</w:t>
      </w:r>
    </w:p>
    <w:p>
      <w:r>
        <w:t xml:space="preserve">Für das Land Rheinland-Pfalz</w:t>
      </w:r>
    </w:p>
    <w:p>
      <w:r>
        <w:t xml:space="preserve">in Vertretung des Ministerpräsidenten</w:t>
      </w:r>
    </w:p>
    <w:p>
      <w:r>
        <w:t xml:space="preserve">Staatsminister des Innern und für Sport</w:t>
      </w:r>
    </w:p>
    <w:p>
      <w:r>
        <w:t xml:space="preserve">Walter Zuber</w:t>
      </w:r>
    </w:p>
    <w:p>
      <w:r>
        <w:t xml:space="preserve">Für das Saarland</w:t>
      </w:r>
    </w:p>
    <w:p>
      <w:r>
        <w:t xml:space="preserve">namens des Ministerpräsidenten</w:t>
      </w:r>
    </w:p>
    <w:p>
      <w:r>
        <w:t xml:space="preserve">Minister des Innern</w:t>
      </w:r>
    </w:p>
    <w:p>
      <w:r>
        <w:t xml:space="preserve">Friedel Läpple</w:t>
      </w:r>
    </w:p>
    <w:p>
      <w:r>
        <w:t xml:space="preserve">Freistaat Sachsen</w:t>
      </w:r>
    </w:p>
    <w:p>
      <w:r>
        <w:t xml:space="preserve">Der Staatsminister des Innern</w:t>
      </w:r>
    </w:p>
    <w:p>
      <w:r>
        <w:t xml:space="preserve">Eggert</w:t>
      </w:r>
    </w:p>
    <w:p>
      <w:r>
        <w:t xml:space="preserve">Für das Land Sachsen-Anhalt</w:t>
      </w:r>
    </w:p>
    <w:p>
      <w:r>
        <w:t xml:space="preserve">Für den Ministerpräsidenten des Landes Sachsen-Anhalt</w:t>
      </w:r>
    </w:p>
    <w:p>
      <w:r>
        <w:t xml:space="preserve">Der Minister des Innern des Landes Sachsen-Anhalt</w:t>
      </w:r>
    </w:p>
    <w:p>
      <w:r>
        <w:t xml:space="preserve">Perschau</w:t>
      </w:r>
    </w:p>
    <w:p>
      <w:r>
        <w:t xml:space="preserve">Für das Land Schleswig-Holstein</w:t>
      </w:r>
    </w:p>
    <w:p>
      <w:r>
        <w:t xml:space="preserve">Für den Ministerpräsidenten</w:t>
      </w:r>
    </w:p>
    <w:p>
      <w:r>
        <w:t xml:space="preserve">Der Innenminister</w:t>
      </w:r>
    </w:p>
    <w:p>
      <w:r>
        <w:t xml:space="preserve">Prof. Dr. Hans Peter Bull</w:t>
      </w:r>
    </w:p>
    <w:p>
      <w:r>
        <w:rPr>
          <w:color w:val="555555"/>
          <w:sz w:val="17"/>
        </w:rPr>
        <w:t xml:space="preserve">Zitiervorschlag: Art 3 NW_27402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