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NW_27385 (Nordrhein-Westfalen)</w:t>
      </w:r>
    </w:p>
    <w:p>
      <w:r>
        <w:rPr>
          <w:color w:val="555555"/>
          <w:sz w:val="18"/>
        </w:rPr>
        <w:t xml:space="preserve">Personalvertretungsgesetz für das Land Nordrhein-Westfalen - Landespersonalvertretungsgesetz - LPVG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den Dienststellen des Landes, der Gemeinden, der Gemeindeverbände und der sonstigen der Aufsicht des Landes unterstehenden Körperschaften, Anstalten und Stiftungen des öffentlichen Rechts werden Personalvertretungen gebildet.</w:t>
      </w:r>
    </w:p>
    <w:p>
      <w:r>
        <w:t xml:space="preserve">(2) Dienststellen im Sinne dieses Gesetzes sind, soweit nicht im Zehnten Kapitel etwas anderes bestimmt ist, die Behörden, Einrichtungen und Betriebe des Landes sowie die Kunsthochschulen des Landes, die Schulen und die Gerichte; bei den Gemeinden, den Gemeindeverbänden und den sonstigen der Aufsicht des Landes unterstehenden Körperschaften, Anstalten und Stiftungen des öffentlichen Rechts bilden die Verwaltungen, die Eigenbetriebe und die Schulen gemeinsam eine Dienststelle.</w:t>
      </w:r>
    </w:p>
    <w:p>
      <w:r>
        <w:t xml:space="preserve">(3) Nebenstellen oder Teile einer Dienststelle können von der obersten Dienstbehörde zu selbständigen Dienststellen im Sinne dieses Gesetzes erklärt werden, sofern der Nebenstelle oder dem Teil einer Dienststelle eine selbständige Regelungskompetenz im personellen und sachlichen Bereich zusteht.</w:t>
      </w:r>
    </w:p>
    <w:p>
      <w:r>
        <w:rPr>
          <w:color w:val="555555"/>
          <w:sz w:val="17"/>
        </w:rPr>
        <w:t xml:space="preserve">Zitiervorschlag: § 1 NW_27385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https://recht.nulegal.eu/gesetze/NW_27385/1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