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NW_27232 (Nordrhein-Westfalen)</w:t>
      </w:r>
    </w:p>
    <w:p>
      <w:r>
        <w:rPr>
          <w:color w:val="555555"/>
          <w:sz w:val="18"/>
        </w:rPr>
        <w:t xml:space="preserve">Bekanntmachung der Neufassung der Satzung des LWL-Landesjugendamtes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7. November 1991</w:t>
      </w:r>
    </w:p>
    <w:p>
      <w:r>
        <w:t xml:space="preserve">Die Landschaftsversammlung des Landschaftsverbandes Westfalen-Lippe hat aufgrund des § 70 Abs. 3 Sozialgesetzbuch (SGB), Achtes Buch (VIII): Kinder- und Jugendhilfe, in der Fassung des Gesetzes zur Neuordnung des Kinder- und Jugendhilferechts (Kinder- und Jugendhilfegesetz - KJHG) vom 26. Juni 1990 (BGBl. I S. 1163), des § 9 Abs. 2 des Ersten Gesetzes zur Ausführung des Kinder- und Jugendhilfegesetzes - AG-KJHG - vom 12. Dezember 1990 (GV. NW. S. 664) in Verbindung mit den §§ 6 und 7 der Landschaftsverbandsordnung für das Land Nordrhein-Westfalen - LVerbO - in der Fassung vom 27. August 1984 (GV. NW. S. 544), zuletzt geändert durch Gesetz vom 6. Oktober 1987 (GV. NW. S. 342), in ihren Sitzungen am 13. Juni 1991 und 7. November 1991 folgende Satzung für das Landesjugendamt Westfalen-Lippe beschlossen, die hiermit bekanntgemacht wird:</w:t>
      </w:r>
    </w:p>
    <w:p>
      <w:r>
        <w:t xml:space="preserve">1. LWL-Landesjugendamt Westfalen</w:t>
      </w:r>
    </w:p>
    <w:p>
      <w:r>
        <w:rPr>
          <w:color w:val="555555"/>
          <w:sz w:val="17"/>
        </w:rPr>
        <w:t xml:space="preserve">Zitiervorschlag: Volltext NW_27232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