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NW_27230 (Nordrhein-Westfalen)</w:t>
      </w:r>
    </w:p>
    <w:p>
      <w:r>
        <w:rPr>
          <w:color w:val="555555"/>
          <w:sz w:val="18"/>
        </w:rPr>
        <w:t xml:space="preserve">Bekanntmachung der Neufassung des Gesetzes über die kommunalen Versorgungskassen und Zusatzversorgungskassen im Lande Nordrhein-Westfalen - VKZVKG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6. November 1984</w:t>
      </w:r>
    </w:p>
    <w:p>
      <w:r>
        <w:t xml:space="preserve">Auf Grund des Artikels 56 des Dritten Gesetzes zur Funktionalreform (3. FRG) vom 26. Juni 1984 (GV. NW. S. 370) wird nachstehend der vom 1. Januar 1985 an geltende Wortlaut des Gesetzes über die kommunalen Versorgungskassen und Zusatzversorgungskassen im Lande Nordrhein-Westfalen - VKZVKG - vom 8. April 1975 (GV. NW. S. 286) unter Berücksichtigung der Änderungen durch Artikel 9 des Ersten Gesetzes zur Funktionalreform (1. FRG) vom 11. Juli 1978 (GV. NW. S. 290) und Artikel 33 des Dritten Gesetzes zur Funktionalreform (3. FRG) vom 26. Juni 1984 (GV. NW. S. 370)</w:t>
      </w:r>
    </w:p>
    <w:p>
      <w:r>
        <w:t xml:space="preserve">bekanntgemacht.</w:t>
      </w:r>
    </w:p>
    <w:p>
      <w:r>
        <w:t xml:space="preserve">Der Innenminister</w:t>
      </w:r>
    </w:p>
    <w:p>
      <w:r>
        <w:t xml:space="preserve">des Landes Nordrhein-Westfalen</w:t>
      </w:r>
    </w:p>
    <w:p>
      <w:r>
        <w:t xml:space="preserve">Gesetz</w:t>
      </w:r>
    </w:p>
    <w:p>
      <w:r>
        <w:t xml:space="preserve">über die kommunalen Versorgungskassen</w:t>
      </w:r>
    </w:p>
    <w:p>
      <w:r>
        <w:t xml:space="preserve">und Zusatzversorgungskassen im Lande</w:t>
      </w:r>
    </w:p>
    <w:p>
      <w:r>
        <w:t xml:space="preserve">Nordrhein-Westfalen - VKZVKG -</w:t>
      </w:r>
    </w:p>
    <w:p>
      <w:r>
        <w:t xml:space="preserve">in der Fassung der Bekanntmachung</w:t>
      </w:r>
    </w:p>
    <w:p>
      <w:r>
        <w:t xml:space="preserve">vom 6. November 1984</w:t>
      </w:r>
    </w:p>
    <w:p>
      <w:r>
        <w:t xml:space="preserve">Erster Teil</w:t>
      </w:r>
    </w:p>
    <w:p>
      <w:r>
        <w:t xml:space="preserve">Kommunale Versorgungskassen</w:t>
      </w:r>
    </w:p>
    <w:p>
      <w:r>
        <w:rPr>
          <w:color w:val="555555"/>
          <w:sz w:val="17"/>
        </w:rPr>
        <w:t xml:space="preserve">Zitiervorschlag: Volltext NW_27230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https://recht.nulegal.eu/gesetze/NW_27230/volltext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NW_27230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