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Städte Iserlohn und Letmathe und die Gemeinden Hennen, Kesbern - mit Ausnahme der in § 3 Abs. 2 Nr. 2 genannten Gebietsteile - und Sümmern - mit Ausnahme der in § 4 Abs. 2 Nr. 1 genannten Gebietsteile - werden zu einer neuen Gemeinde zusammengeschlossen. Die Gemeinde erhält den Namen Iserlohn und führt die Bezeichnung ,,Stadt".</w:t>
      </w:r>
    </w:p>
    <w:p>
      <w:r>
        <w:t xml:space="preserve">(2) In die Stadt Iserlohn werden weiterhin eingegliedert:</w:t>
      </w:r>
    </w:p>
    <w:p>
      <w:r>
        <w:t xml:space="preserve">1. aus der Stadt Hemer die Fluren und Flurstücke:</w:t>
      </w:r>
    </w:p>
    <w:p>
      <w:r>
        <w:t xml:space="preserve">Gemarkung Hemer</w:t>
      </w:r>
    </w:p>
    <w:p>
      <w:r>
        <w:t xml:space="preserve">Flur 1,</w:t>
      </w:r>
    </w:p>
    <w:p>
      <w:r>
        <w:t xml:space="preserve">Flur 2 Nr. 1 bis 3, 5 bis 8, 14 bis 20, 30, 31, 33, 129, 131, 159, 164, 203 bis 218, 228 bis 231, 288 bis 292, 365, 366, 368, 369, 372 und 373,</w:t>
      </w:r>
    </w:p>
    <w:p>
      <w:r>
        <w:t xml:space="preserve">Flur 4 Nr. 158,</w:t>
      </w:r>
    </w:p>
    <w:p>
      <w:r>
        <w:t xml:space="preserve">Flur 5 Nr. 56 bis 61, 75, 89 bis 93, 119, 121 und 123,</w:t>
      </w:r>
    </w:p>
    <w:p>
      <w:r>
        <w:t xml:space="preserve">Flur 6,</w:t>
      </w:r>
    </w:p>
    <w:p>
      <w:r>
        <w:t xml:space="preserve">Flur 20 ohne das Flurstück Nr. 99,</w:t>
      </w:r>
    </w:p>
    <w:p>
      <w:r>
        <w:t xml:space="preserve">Flur 37 Nr. 4,</w:t>
      </w:r>
    </w:p>
    <w:p>
      <w:r>
        <w:t xml:space="preserve">Flur 46 Nr. 498 bis 500, 502 bis 505, 507 bis 518, 546 bis 548, 567 und 568,</w:t>
      </w:r>
    </w:p>
    <w:p>
      <w:r>
        <w:t xml:space="preserve">Flur 51 Nr. 13 bis 18;</w:t>
      </w:r>
    </w:p>
    <w:p>
      <w:r>
        <w:t xml:space="preserve">2. aus der Gemeinde Ihmert die Flurstücke:</w:t>
      </w:r>
    </w:p>
    <w:p>
      <w:r>
        <w:t xml:space="preserve">Gemarkung Ihmert</w:t>
      </w:r>
    </w:p>
    <w:p>
      <w:r>
        <w:t xml:space="preserve">Flur 4 Nr. 1,</w:t>
      </w:r>
    </w:p>
    <w:p>
      <w:r>
        <w:t xml:space="preserve">Flur 8 Nr. 182, 257 bis 260, 262, 783, 786 bis 794, 796 bis 799, 803 bis 805, 1590, 1592, 1594, 1596, 1598, 1600 und 1602.</w:t>
      </w:r>
    </w:p>
    <w:p>
      <w:r>
        <w:rPr>
          <w:color w:val="555555"/>
          <w:sz w:val="17"/>
        </w:rPr>
        <w:t xml:space="preserve">Zitiervorschlag: § 2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