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NW_27217 (Nordrhein-Westfalen)</w:t>
      </w:r>
    </w:p>
    <w:p>
      <w:r>
        <w:rPr>
          <w:color w:val="555555"/>
          <w:sz w:val="18"/>
        </w:rPr>
        <w:t xml:space="preserve">Düsseldorf-Gesetz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neue Gemeinde Velbert wird ab 1. Juli 1975 dem Amtsgericht Velbert zugeordnet. Bis zu diesem Zeitpunkt gehören:</w:t>
      </w:r>
    </w:p>
    <w:p>
      <w:r>
        <w:t xml:space="preserve">1. das Gebiet der bisherigen Gemeinde Langenberg sowie das Gebiet der bisherigen Gemeinde Neviges, soweit dies in die neue Gemeinde Velbert einbezogen wird, zum Bezirk des Amtsgerichts Langenberg,</w:t>
      </w:r>
    </w:p>
    <w:p>
      <w:r>
        <w:t xml:space="preserve">2. das übrige Gemeindegebiet zum Bezirk des Amtsgerichts Velbert.</w:t>
      </w:r>
    </w:p>
    <w:p>
      <w:r>
        <w:t xml:space="preserve">(2) Das Amtsgericht Langenberg wird mit Ablauf des 30. Juni 1975 aufgehoben.</w:t>
      </w:r>
    </w:p>
    <w:p>
      <w:r>
        <w:t xml:space="preserve">(3)</w:t>
      </w:r>
    </w:p>
    <w:p>
      <w:r>
        <w:t xml:space="preserve">IV. Abschnitt</w:t>
      </w:r>
    </w:p>
    <w:p>
      <w:r>
        <w:t xml:space="preserve">Schlußbestimmungen</w:t>
      </w:r>
    </w:p>
    <w:p>
      <w:r>
        <w:rPr>
          <w:color w:val="555555"/>
          <w:sz w:val="17"/>
        </w:rPr>
        <w:t xml:space="preserve">Zitiervorschlag: § 27 NW_27217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https://recht.nulegal.eu/gesetze/NW_27217/27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NW_27217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