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NW_27215 (Nordrhein-Westfalen)</w:t>
      </w:r>
    </w:p>
    <w:p>
      <w:r>
        <w:rPr>
          <w:color w:val="555555"/>
          <w:sz w:val="18"/>
        </w:rPr>
        <w:t xml:space="preserve">Niederrhein-Gesetz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Stadt Kamp-Lintfort werden eingegliedert:</w:t>
      </w:r>
    </w:p>
    <w:p>
      <w:r>
        <w:t xml:space="preserve">1. aus der Gemeinde Rheinkamp die Fluren und Flurstücke:</w:t>
      </w:r>
    </w:p>
    <w:p>
      <w:r>
        <w:t xml:space="preserve">Gemarkung Repelen</w:t>
      </w:r>
    </w:p>
    <w:p>
      <w:r>
        <w:t xml:space="preserve">Flur 52 Nr. 37, 38 und 233,</w:t>
      </w:r>
    </w:p>
    <w:p>
      <w:r>
        <w:t xml:space="preserve">Flur 53 ohne die Flurstücke Nr. 224, 232 bis 234, 247, 249, 250, 254, 255, 256, 276, 278 bis 283, 284, 285, 309, 310, 349, 359 bis 364, 368, 379, 380, 382, 384 und 386,</w:t>
      </w:r>
    </w:p>
    <w:p>
      <w:r>
        <w:t xml:space="preserve">Flur 54 Nr. 33, 125, 128 bis 245, 247 bis 252, 254 bis 264, 266, 268, 269, 270, 272, 273, 274, 277 bis 280, 307, 344, 346, 348, 349, 350 und 351,</w:t>
      </w:r>
    </w:p>
    <w:p>
      <w:r>
        <w:t xml:space="preserve">Flur 59 Nr. 1, 3, 4, 5, 7, 9, 10, 91, 94, 95, 185, 281, 282, 290 bis 294, 306, 307 und 309,</w:t>
      </w:r>
    </w:p>
    <w:p>
      <w:r>
        <w:t xml:space="preserve">Fluren 60 und 61;</w:t>
      </w:r>
    </w:p>
    <w:p>
      <w:r>
        <w:t xml:space="preserve">2. aus der Gemeinde Neukirchen-Vluyn die Flurstücke:</w:t>
      </w:r>
    </w:p>
    <w:p>
      <w:r>
        <w:t xml:space="preserve">Gemarkung Neukirchen</w:t>
      </w:r>
    </w:p>
    <w:p>
      <w:r>
        <w:t xml:space="preserve">Flur 15 Nr. 12, 18, 19, 20, 21, 22, 30, 31, 32 bis 36, 46, 47, 48, 49, 50, 56 bis 59, 62, 63, 64, 65, 66, 67, 68, 69, 70, 86 bis 99, 101 bis 104, 107 bis 109, 235, 334 bis 339, 340 bis 343, 363, 364, 365 und 369,</w:t>
      </w:r>
    </w:p>
    <w:p>
      <w:r>
        <w:t xml:space="preserve">Flur 14 Nr. 7, 8, 9, 10, 11, 15, 16, 30, 38, 114, 116 bis 119, 121, 122, 123, 144, 145 und 146.</w:t>
      </w:r>
    </w:p>
    <w:p>
      <w:r>
        <w:rPr>
          <w:color w:val="555555"/>
          <w:sz w:val="17"/>
        </w:rPr>
        <w:t xml:space="preserve">Zitiervorschlag: § 8 NW_27215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