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NW_27215 (Nordrhein-Westfalen)</w:t>
      </w:r>
    </w:p>
    <w:p>
      <w:r>
        <w:rPr>
          <w:color w:val="555555"/>
          <w:sz w:val="18"/>
        </w:rPr>
        <w:t xml:space="preserve">Niederrhein-Gesetz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die Stadt Emmerich wird die Gemeinde Elten eingegliedert.</w:t>
      </w:r>
    </w:p>
    <w:p>
      <w:r>
        <w:t xml:space="preserve">(2) In die Stadt Emmerich werden weiter aus der Stadt Rees die Flurstücke</w:t>
      </w:r>
    </w:p>
    <w:p>
      <w:r>
        <w:t xml:space="preserve">Gemarkung Bienen</w:t>
      </w:r>
    </w:p>
    <w:p>
      <w:r>
        <w:t xml:space="preserve">Flur 8 Nr. 2, 8 bis 11, 18, 55, 63, 64, 74, 77, 80, 83, 84, 97 bis 100, 104, 105 und 108 bis 111</w:t>
      </w:r>
    </w:p>
    <w:p>
      <w:r>
        <w:t xml:space="preserve">eingegliedert.</w:t>
      </w:r>
    </w:p>
    <w:p>
      <w:r>
        <w:rPr>
          <w:color w:val="555555"/>
          <w:sz w:val="17"/>
        </w:rPr>
        <w:t xml:space="preserve">Zitiervorschlag: § 7 NW_27215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https://recht.nulegal.eu/gesetze/NW_27215/7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