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NW_27211 (Nordrhein-Westfalen)</w:t>
      </w:r>
    </w:p>
    <w:p>
      <w:r>
        <w:rPr>
          <w:color w:val="555555"/>
          <w:sz w:val="18"/>
        </w:rPr>
        <w:t xml:space="preserve">Aachen-Gesetz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Elmpt - mit Ausnahme der in Absatz 2 genannten Flurstücke - und Niederkrüchten - mit Ausnahme der in Absatz 2 und § 33 genannten Flurstücke - werden zu einer neuen Gemeinde zusammengeschlossen. Die neue Gemeinde erhält den Namen Niederkrüchten.</w:t>
      </w:r>
    </w:p>
    <w:p>
      <w:r>
        <w:t xml:space="preserve">(2) In die Gemeinde Brüggen werden eingegliedert:</w:t>
      </w:r>
    </w:p>
    <w:p>
      <w:r>
        <w:t xml:space="preserve">1. aus der Gemeinde Elmpt folgende Flurstücke:</w:t>
      </w:r>
    </w:p>
    <w:p>
      <w:r>
        <w:t xml:space="preserve">Gemarkung Elmpt</w:t>
      </w:r>
    </w:p>
    <w:p>
      <w:r>
        <w:t xml:space="preserve">Flur 10 Nr. 1, 2, 4, 5, 7 bis 13, 22, 118, 128, 131 bis 133, 135, 138, 140 bis 142, 145</w:t>
      </w:r>
    </w:p>
    <w:p>
      <w:r>
        <w:t xml:space="preserve">Flur 37;</w:t>
      </w:r>
    </w:p>
    <w:p>
      <w:r>
        <w:t xml:space="preserve">2. aus der Gemeinde Niederkrüchten folgende Flurstücke:</w:t>
      </w:r>
    </w:p>
    <w:p>
      <w:r>
        <w:t xml:space="preserve">Gemarkung Niederkrüchten</w:t>
      </w:r>
    </w:p>
    <w:p>
      <w:r>
        <w:t xml:space="preserve">Flur 1 Nr. 1, 6 bis 27, 34 bis 42, 48 bis 53, 55, 58 bis 62, 65, 150 bis 152, 154, 166 bis 168, 191 bis 193, 215, 217 bis 222, 225 bis 232, 233 bis 237.</w:t>
      </w:r>
    </w:p>
    <w:p>
      <w:r>
        <w:t xml:space="preserve">II. Abschnitt</w:t>
      </w:r>
    </w:p>
    <w:p>
      <w:r>
        <w:t xml:space="preserve">Gebietsänderungen im Kreisbereich</w:t>
      </w:r>
    </w:p>
    <w:p>
      <w:r>
        <w:rPr>
          <w:color w:val="555555"/>
          <w:sz w:val="17"/>
        </w:rPr>
        <w:t xml:space="preserve">Zitiervorschlag: § 34 NW_27211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https://recht.nulegal.eu/gesetze/NW_27211/34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